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17468" w14:textId="77777777" w:rsidR="001F4096" w:rsidRDefault="001F4096" w:rsidP="001F4096">
      <w:pPr>
        <w:jc w:val="center"/>
        <w:rPr>
          <w:b/>
          <w:sz w:val="32"/>
          <w:szCs w:val="32"/>
          <w:u w:val="single"/>
        </w:rPr>
      </w:pPr>
      <w:r>
        <w:rPr>
          <w:noProof/>
        </w:rPr>
        <w:drawing>
          <wp:inline distT="114300" distB="114300" distL="114300" distR="114300" wp14:anchorId="64D81477" wp14:editId="509607F9">
            <wp:extent cx="5213138" cy="2056393"/>
            <wp:effectExtent l="0" t="0" r="0" b="0"/>
            <wp:docPr id="2" name="image2.png" descr="SMU_Logo.png"/>
            <wp:cNvGraphicFramePr/>
            <a:graphic xmlns:a="http://schemas.openxmlformats.org/drawingml/2006/main">
              <a:graphicData uri="http://schemas.openxmlformats.org/drawingml/2006/picture">
                <pic:pic xmlns:pic="http://schemas.openxmlformats.org/drawingml/2006/picture">
                  <pic:nvPicPr>
                    <pic:cNvPr id="0" name="image2.png" descr="SMU_Logo.png"/>
                    <pic:cNvPicPr preferRelativeResize="0"/>
                  </pic:nvPicPr>
                  <pic:blipFill>
                    <a:blip r:embed="rId11"/>
                    <a:srcRect/>
                    <a:stretch>
                      <a:fillRect/>
                    </a:stretch>
                  </pic:blipFill>
                  <pic:spPr>
                    <a:xfrm>
                      <a:off x="0" y="0"/>
                      <a:ext cx="5213138" cy="2056393"/>
                    </a:xfrm>
                    <a:prstGeom prst="rect">
                      <a:avLst/>
                    </a:prstGeom>
                    <a:ln/>
                  </pic:spPr>
                </pic:pic>
              </a:graphicData>
            </a:graphic>
          </wp:inline>
        </w:drawing>
      </w:r>
    </w:p>
    <w:p w14:paraId="60FB725A" w14:textId="77777777" w:rsidR="001F4096" w:rsidRDefault="001F4096" w:rsidP="001F4096">
      <w:pPr>
        <w:pBdr>
          <w:top w:val="nil"/>
          <w:left w:val="nil"/>
          <w:bottom w:val="nil"/>
          <w:right w:val="nil"/>
          <w:between w:val="nil"/>
        </w:pBdr>
        <w:jc w:val="center"/>
        <w:rPr>
          <w:b/>
          <w:sz w:val="60"/>
          <w:szCs w:val="60"/>
        </w:rPr>
      </w:pPr>
    </w:p>
    <w:p w14:paraId="295EC5DB" w14:textId="77777777" w:rsidR="001F4096" w:rsidRDefault="001F4096" w:rsidP="001F4096">
      <w:pPr>
        <w:pBdr>
          <w:top w:val="nil"/>
          <w:left w:val="nil"/>
          <w:bottom w:val="nil"/>
          <w:right w:val="nil"/>
          <w:between w:val="nil"/>
        </w:pBdr>
        <w:jc w:val="center"/>
        <w:rPr>
          <w:b/>
          <w:sz w:val="60"/>
          <w:szCs w:val="60"/>
        </w:rPr>
      </w:pPr>
    </w:p>
    <w:p w14:paraId="33D93043" w14:textId="498C3EBE" w:rsidR="001F4096" w:rsidRDefault="001F4096" w:rsidP="001F4096">
      <w:pPr>
        <w:pBdr>
          <w:top w:val="nil"/>
          <w:left w:val="nil"/>
          <w:bottom w:val="nil"/>
          <w:right w:val="nil"/>
          <w:between w:val="nil"/>
        </w:pBdr>
        <w:jc w:val="center"/>
        <w:rPr>
          <w:b/>
          <w:sz w:val="60"/>
          <w:szCs w:val="60"/>
        </w:rPr>
      </w:pPr>
      <w:r>
        <w:rPr>
          <w:b/>
          <w:sz w:val="60"/>
          <w:szCs w:val="60"/>
        </w:rPr>
        <w:t>ISSS608</w:t>
      </w:r>
    </w:p>
    <w:p w14:paraId="2E1D3BAE" w14:textId="1AEEC6E6" w:rsidR="001F4096" w:rsidRDefault="001F4096" w:rsidP="001F4096">
      <w:pPr>
        <w:pBdr>
          <w:top w:val="nil"/>
          <w:left w:val="nil"/>
          <w:bottom w:val="nil"/>
          <w:right w:val="nil"/>
          <w:between w:val="nil"/>
        </w:pBdr>
        <w:jc w:val="center"/>
        <w:rPr>
          <w:b/>
          <w:sz w:val="56"/>
          <w:szCs w:val="56"/>
        </w:rPr>
      </w:pPr>
      <w:r>
        <w:rPr>
          <w:b/>
          <w:sz w:val="56"/>
          <w:szCs w:val="56"/>
        </w:rPr>
        <w:t>Visual Analytics</w:t>
      </w:r>
    </w:p>
    <w:p w14:paraId="0A6258BF" w14:textId="77777777" w:rsidR="001F4096" w:rsidRDefault="001F4096" w:rsidP="001F4096">
      <w:pPr>
        <w:pBdr>
          <w:top w:val="nil"/>
          <w:left w:val="nil"/>
          <w:bottom w:val="nil"/>
          <w:right w:val="nil"/>
          <w:between w:val="nil"/>
        </w:pBdr>
        <w:rPr>
          <w:sz w:val="60"/>
          <w:szCs w:val="60"/>
        </w:rPr>
      </w:pPr>
    </w:p>
    <w:p w14:paraId="2531EA05" w14:textId="77777777" w:rsidR="001F4096" w:rsidRPr="001F4096" w:rsidRDefault="001F4096" w:rsidP="001F4096">
      <w:pPr>
        <w:jc w:val="center"/>
        <w:rPr>
          <w:b/>
          <w:sz w:val="56"/>
          <w:szCs w:val="56"/>
          <w:u w:val="single"/>
        </w:rPr>
      </w:pPr>
      <w:r w:rsidRPr="001F4096">
        <w:rPr>
          <w:b/>
          <w:sz w:val="56"/>
          <w:szCs w:val="56"/>
          <w:u w:val="single"/>
        </w:rPr>
        <w:t>REALVIS</w:t>
      </w:r>
    </w:p>
    <w:p w14:paraId="79F35E31" w14:textId="4E762338" w:rsidR="001F4096" w:rsidRDefault="001F4096" w:rsidP="001F4096">
      <w:pPr>
        <w:jc w:val="center"/>
        <w:rPr>
          <w:b/>
          <w:sz w:val="48"/>
          <w:szCs w:val="48"/>
          <w:u w:val="single"/>
        </w:rPr>
      </w:pPr>
      <w:r>
        <w:rPr>
          <w:b/>
          <w:sz w:val="48"/>
          <w:szCs w:val="48"/>
          <w:u w:val="single"/>
        </w:rPr>
        <w:t xml:space="preserve"> Making Smart Real Estate Decisions Using Visual Analytics</w:t>
      </w:r>
    </w:p>
    <w:p w14:paraId="0DEFCB91" w14:textId="77777777" w:rsidR="001F4096" w:rsidRDefault="001F4096" w:rsidP="001F4096"/>
    <w:p w14:paraId="2D7A2E3B" w14:textId="250D6531" w:rsidR="001F4096" w:rsidRPr="001F4096" w:rsidRDefault="000F7064" w:rsidP="001F4096">
      <w:pPr>
        <w:jc w:val="center"/>
        <w:rPr>
          <w:sz w:val="56"/>
          <w:szCs w:val="56"/>
        </w:rPr>
      </w:pPr>
      <w:r>
        <w:rPr>
          <w:sz w:val="56"/>
          <w:szCs w:val="56"/>
        </w:rPr>
        <w:t>Shiny Dashboard User Guide</w:t>
      </w:r>
    </w:p>
    <w:p w14:paraId="434C6554" w14:textId="682E65F6" w:rsidR="001F4096" w:rsidRDefault="001F4096" w:rsidP="001F4096">
      <w:pPr>
        <w:jc w:val="center"/>
        <w:rPr>
          <w:sz w:val="36"/>
          <w:szCs w:val="36"/>
        </w:rPr>
      </w:pPr>
      <w:r>
        <w:rPr>
          <w:sz w:val="36"/>
          <w:szCs w:val="36"/>
        </w:rPr>
        <w:t>Prepared by:</w:t>
      </w:r>
    </w:p>
    <w:p w14:paraId="17E749DA" w14:textId="530DC863" w:rsidR="000F7064" w:rsidRDefault="001F4096" w:rsidP="001F4096">
      <w:pPr>
        <w:jc w:val="center"/>
        <w:rPr>
          <w:sz w:val="36"/>
          <w:szCs w:val="36"/>
          <w:lang w:val="es-ES"/>
        </w:rPr>
      </w:pPr>
      <w:r w:rsidRPr="00054379">
        <w:rPr>
          <w:sz w:val="36"/>
          <w:szCs w:val="36"/>
          <w:lang w:val="es-ES"/>
        </w:rPr>
        <w:t>Mak Han Ren, Sia Heng Guang, Tan Jit Kai</w:t>
      </w:r>
    </w:p>
    <w:p w14:paraId="1BBD622E" w14:textId="77777777" w:rsidR="002F2A1C" w:rsidRPr="00054379" w:rsidRDefault="002F2A1C" w:rsidP="001F4096">
      <w:pPr>
        <w:jc w:val="center"/>
        <w:rPr>
          <w:b/>
          <w:sz w:val="32"/>
          <w:szCs w:val="32"/>
          <w:u w:val="single"/>
          <w:lang w:val="es-ES"/>
        </w:rPr>
      </w:pPr>
    </w:p>
    <w:sdt>
      <w:sdtPr>
        <w:rPr>
          <w:rFonts w:asciiTheme="minorHAnsi" w:eastAsiaTheme="minorEastAsia" w:hAnsiTheme="minorHAnsi" w:cstheme="minorBidi"/>
          <w:b/>
          <w:bCs/>
          <w:color w:val="auto"/>
          <w:sz w:val="22"/>
          <w:szCs w:val="22"/>
          <w:lang w:val="en-GB" w:eastAsia="zh-CN"/>
        </w:rPr>
        <w:id w:val="-1266995336"/>
        <w:docPartObj>
          <w:docPartGallery w:val="Table of Contents"/>
          <w:docPartUnique/>
        </w:docPartObj>
      </w:sdtPr>
      <w:sdtEndPr>
        <w:rPr>
          <w:noProof/>
        </w:rPr>
      </w:sdtEndPr>
      <w:sdtContent>
        <w:p w14:paraId="6EE9AAAE" w14:textId="51663CF9" w:rsidR="00DC4EAE" w:rsidRPr="00535FBD" w:rsidRDefault="00DC4EAE">
          <w:pPr>
            <w:pStyle w:val="TOCHeading"/>
            <w:rPr>
              <w:b/>
              <w:bCs/>
            </w:rPr>
          </w:pPr>
          <w:r w:rsidRPr="00535FBD">
            <w:rPr>
              <w:b/>
              <w:bCs/>
            </w:rPr>
            <w:t>Table of Contents</w:t>
          </w:r>
        </w:p>
        <w:p w14:paraId="29E4BA76" w14:textId="50C4E8BF" w:rsidR="00054379" w:rsidRDefault="00DC4EAE">
          <w:pPr>
            <w:pStyle w:val="TOC1"/>
            <w:tabs>
              <w:tab w:val="right" w:leader="dot" w:pos="9350"/>
            </w:tabs>
            <w:rPr>
              <w:rFonts w:cstheme="minorBidi"/>
              <w:noProof/>
              <w:lang w:val="en-SG" w:eastAsia="zh-CN"/>
            </w:rPr>
          </w:pPr>
          <w:r>
            <w:fldChar w:fldCharType="begin"/>
          </w:r>
          <w:r>
            <w:instrText xml:space="preserve"> TOC \o "1-3" \h \z \u </w:instrText>
          </w:r>
          <w:r>
            <w:fldChar w:fldCharType="separate"/>
          </w:r>
          <w:hyperlink w:anchor="_Toc99909277" w:history="1">
            <w:r w:rsidR="00054379" w:rsidRPr="002731F5">
              <w:rPr>
                <w:rStyle w:val="Hyperlink"/>
                <w:b/>
                <w:bCs/>
                <w:noProof/>
              </w:rPr>
              <w:t>1. Overall Dashboard Navigation</w:t>
            </w:r>
            <w:r w:rsidR="00054379">
              <w:rPr>
                <w:noProof/>
                <w:webHidden/>
              </w:rPr>
              <w:tab/>
            </w:r>
            <w:r w:rsidR="00054379">
              <w:rPr>
                <w:noProof/>
                <w:webHidden/>
              </w:rPr>
              <w:fldChar w:fldCharType="begin"/>
            </w:r>
            <w:r w:rsidR="00054379">
              <w:rPr>
                <w:noProof/>
                <w:webHidden/>
              </w:rPr>
              <w:instrText xml:space="preserve"> PAGEREF _Toc99909277 \h </w:instrText>
            </w:r>
            <w:r w:rsidR="00054379">
              <w:rPr>
                <w:noProof/>
                <w:webHidden/>
              </w:rPr>
            </w:r>
            <w:r w:rsidR="00054379">
              <w:rPr>
                <w:noProof/>
                <w:webHidden/>
              </w:rPr>
              <w:fldChar w:fldCharType="separate"/>
            </w:r>
            <w:r w:rsidR="002F2A1C">
              <w:rPr>
                <w:noProof/>
                <w:webHidden/>
              </w:rPr>
              <w:t>3</w:t>
            </w:r>
            <w:r w:rsidR="00054379">
              <w:rPr>
                <w:noProof/>
                <w:webHidden/>
              </w:rPr>
              <w:fldChar w:fldCharType="end"/>
            </w:r>
          </w:hyperlink>
        </w:p>
        <w:p w14:paraId="46D2105E" w14:textId="693580A1" w:rsidR="00054379" w:rsidRDefault="00054379">
          <w:pPr>
            <w:pStyle w:val="TOC1"/>
            <w:tabs>
              <w:tab w:val="right" w:leader="dot" w:pos="9350"/>
            </w:tabs>
            <w:rPr>
              <w:rFonts w:cstheme="minorBidi"/>
              <w:noProof/>
              <w:lang w:val="en-SG" w:eastAsia="zh-CN"/>
            </w:rPr>
          </w:pPr>
          <w:hyperlink w:anchor="_Toc99909278" w:history="1">
            <w:r w:rsidRPr="002731F5">
              <w:rPr>
                <w:rStyle w:val="Hyperlink"/>
                <w:b/>
                <w:bCs/>
                <w:noProof/>
              </w:rPr>
              <w:t>2. Exploratory Data Analysis</w:t>
            </w:r>
            <w:r>
              <w:rPr>
                <w:noProof/>
                <w:webHidden/>
              </w:rPr>
              <w:tab/>
            </w:r>
            <w:r>
              <w:rPr>
                <w:noProof/>
                <w:webHidden/>
              </w:rPr>
              <w:fldChar w:fldCharType="begin"/>
            </w:r>
            <w:r>
              <w:rPr>
                <w:noProof/>
                <w:webHidden/>
              </w:rPr>
              <w:instrText xml:space="preserve"> PAGEREF _Toc99909278 \h </w:instrText>
            </w:r>
            <w:r>
              <w:rPr>
                <w:noProof/>
                <w:webHidden/>
              </w:rPr>
            </w:r>
            <w:r>
              <w:rPr>
                <w:noProof/>
                <w:webHidden/>
              </w:rPr>
              <w:fldChar w:fldCharType="separate"/>
            </w:r>
            <w:r w:rsidR="002F2A1C">
              <w:rPr>
                <w:noProof/>
                <w:webHidden/>
              </w:rPr>
              <w:t>4</w:t>
            </w:r>
            <w:r>
              <w:rPr>
                <w:noProof/>
                <w:webHidden/>
              </w:rPr>
              <w:fldChar w:fldCharType="end"/>
            </w:r>
          </w:hyperlink>
        </w:p>
        <w:p w14:paraId="03CAB547" w14:textId="1172FFAE" w:rsidR="00054379" w:rsidRDefault="00054379">
          <w:pPr>
            <w:pStyle w:val="TOC2"/>
            <w:tabs>
              <w:tab w:val="right" w:leader="dot" w:pos="9350"/>
            </w:tabs>
            <w:rPr>
              <w:rFonts w:cstheme="minorBidi"/>
              <w:noProof/>
              <w:lang w:val="en-SG" w:eastAsia="zh-CN"/>
            </w:rPr>
          </w:pPr>
          <w:hyperlink w:anchor="_Toc99909279" w:history="1">
            <w:r w:rsidRPr="002731F5">
              <w:rPr>
                <w:rStyle w:val="Hyperlink"/>
                <w:b/>
                <w:bCs/>
                <w:noProof/>
              </w:rPr>
              <w:t>2.1 Private Property Transaction Overview</w:t>
            </w:r>
            <w:r>
              <w:rPr>
                <w:noProof/>
                <w:webHidden/>
              </w:rPr>
              <w:tab/>
            </w:r>
            <w:r>
              <w:rPr>
                <w:noProof/>
                <w:webHidden/>
              </w:rPr>
              <w:fldChar w:fldCharType="begin"/>
            </w:r>
            <w:r>
              <w:rPr>
                <w:noProof/>
                <w:webHidden/>
              </w:rPr>
              <w:instrText xml:space="preserve"> PAGEREF _Toc99909279 \h </w:instrText>
            </w:r>
            <w:r>
              <w:rPr>
                <w:noProof/>
                <w:webHidden/>
              </w:rPr>
            </w:r>
            <w:r>
              <w:rPr>
                <w:noProof/>
                <w:webHidden/>
              </w:rPr>
              <w:fldChar w:fldCharType="separate"/>
            </w:r>
            <w:r w:rsidR="002F2A1C">
              <w:rPr>
                <w:noProof/>
                <w:webHidden/>
              </w:rPr>
              <w:t>4</w:t>
            </w:r>
            <w:r>
              <w:rPr>
                <w:noProof/>
                <w:webHidden/>
              </w:rPr>
              <w:fldChar w:fldCharType="end"/>
            </w:r>
          </w:hyperlink>
        </w:p>
        <w:p w14:paraId="12991114" w14:textId="13FD78D0" w:rsidR="00054379" w:rsidRDefault="00054379">
          <w:pPr>
            <w:pStyle w:val="TOC3"/>
            <w:tabs>
              <w:tab w:val="right" w:leader="dot" w:pos="9350"/>
            </w:tabs>
            <w:rPr>
              <w:rFonts w:cstheme="minorBidi"/>
              <w:noProof/>
              <w:lang w:val="en-SG" w:eastAsia="zh-CN"/>
            </w:rPr>
          </w:pPr>
          <w:hyperlink w:anchor="_Toc99909280" w:history="1">
            <w:r w:rsidRPr="002731F5">
              <w:rPr>
                <w:rStyle w:val="Hyperlink"/>
                <w:b/>
                <w:bCs/>
                <w:noProof/>
              </w:rPr>
              <w:t>2.1.1 Filtering by Years</w:t>
            </w:r>
            <w:r>
              <w:rPr>
                <w:noProof/>
                <w:webHidden/>
              </w:rPr>
              <w:tab/>
            </w:r>
            <w:r>
              <w:rPr>
                <w:noProof/>
                <w:webHidden/>
              </w:rPr>
              <w:fldChar w:fldCharType="begin"/>
            </w:r>
            <w:r>
              <w:rPr>
                <w:noProof/>
                <w:webHidden/>
              </w:rPr>
              <w:instrText xml:space="preserve"> PAGEREF _Toc99909280 \h </w:instrText>
            </w:r>
            <w:r>
              <w:rPr>
                <w:noProof/>
                <w:webHidden/>
              </w:rPr>
            </w:r>
            <w:r>
              <w:rPr>
                <w:noProof/>
                <w:webHidden/>
              </w:rPr>
              <w:fldChar w:fldCharType="separate"/>
            </w:r>
            <w:r w:rsidR="002F2A1C">
              <w:rPr>
                <w:noProof/>
                <w:webHidden/>
              </w:rPr>
              <w:t>4</w:t>
            </w:r>
            <w:r>
              <w:rPr>
                <w:noProof/>
                <w:webHidden/>
              </w:rPr>
              <w:fldChar w:fldCharType="end"/>
            </w:r>
          </w:hyperlink>
        </w:p>
        <w:p w14:paraId="1530ED28" w14:textId="57A27897" w:rsidR="00054379" w:rsidRDefault="00054379">
          <w:pPr>
            <w:pStyle w:val="TOC3"/>
            <w:tabs>
              <w:tab w:val="right" w:leader="dot" w:pos="9350"/>
            </w:tabs>
            <w:rPr>
              <w:rFonts w:cstheme="minorBidi"/>
              <w:noProof/>
              <w:lang w:val="en-SG" w:eastAsia="zh-CN"/>
            </w:rPr>
          </w:pPr>
          <w:hyperlink w:anchor="_Toc99909281" w:history="1">
            <w:r w:rsidRPr="002731F5">
              <w:rPr>
                <w:rStyle w:val="Hyperlink"/>
                <w:b/>
                <w:bCs/>
                <w:noProof/>
              </w:rPr>
              <w:t>2.1.2 Filtering by Property Types</w:t>
            </w:r>
            <w:r>
              <w:rPr>
                <w:noProof/>
                <w:webHidden/>
              </w:rPr>
              <w:tab/>
            </w:r>
            <w:r>
              <w:rPr>
                <w:noProof/>
                <w:webHidden/>
              </w:rPr>
              <w:fldChar w:fldCharType="begin"/>
            </w:r>
            <w:r>
              <w:rPr>
                <w:noProof/>
                <w:webHidden/>
              </w:rPr>
              <w:instrText xml:space="preserve"> PAGEREF _Toc99909281 \h </w:instrText>
            </w:r>
            <w:r>
              <w:rPr>
                <w:noProof/>
                <w:webHidden/>
              </w:rPr>
            </w:r>
            <w:r>
              <w:rPr>
                <w:noProof/>
                <w:webHidden/>
              </w:rPr>
              <w:fldChar w:fldCharType="separate"/>
            </w:r>
            <w:r w:rsidR="002F2A1C">
              <w:rPr>
                <w:noProof/>
                <w:webHidden/>
              </w:rPr>
              <w:t>5</w:t>
            </w:r>
            <w:r>
              <w:rPr>
                <w:noProof/>
                <w:webHidden/>
              </w:rPr>
              <w:fldChar w:fldCharType="end"/>
            </w:r>
          </w:hyperlink>
        </w:p>
        <w:p w14:paraId="1106D68D" w14:textId="056E7B68" w:rsidR="00054379" w:rsidRDefault="00054379">
          <w:pPr>
            <w:pStyle w:val="TOC2"/>
            <w:tabs>
              <w:tab w:val="right" w:leader="dot" w:pos="9350"/>
            </w:tabs>
            <w:rPr>
              <w:rFonts w:cstheme="minorBidi"/>
              <w:noProof/>
              <w:lang w:val="en-SG" w:eastAsia="zh-CN"/>
            </w:rPr>
          </w:pPr>
          <w:hyperlink w:anchor="_Toc99909282" w:history="1">
            <w:r w:rsidRPr="002731F5">
              <w:rPr>
                <w:rStyle w:val="Hyperlink"/>
                <w:b/>
                <w:bCs/>
                <w:noProof/>
              </w:rPr>
              <w:t>2.2 Property Type Price Trends</w:t>
            </w:r>
            <w:r>
              <w:rPr>
                <w:noProof/>
                <w:webHidden/>
              </w:rPr>
              <w:tab/>
            </w:r>
            <w:r>
              <w:rPr>
                <w:noProof/>
                <w:webHidden/>
              </w:rPr>
              <w:fldChar w:fldCharType="begin"/>
            </w:r>
            <w:r>
              <w:rPr>
                <w:noProof/>
                <w:webHidden/>
              </w:rPr>
              <w:instrText xml:space="preserve"> PAGEREF _Toc99909282 \h </w:instrText>
            </w:r>
            <w:r>
              <w:rPr>
                <w:noProof/>
                <w:webHidden/>
              </w:rPr>
            </w:r>
            <w:r>
              <w:rPr>
                <w:noProof/>
                <w:webHidden/>
              </w:rPr>
              <w:fldChar w:fldCharType="separate"/>
            </w:r>
            <w:r w:rsidR="002F2A1C">
              <w:rPr>
                <w:noProof/>
                <w:webHidden/>
              </w:rPr>
              <w:t>6</w:t>
            </w:r>
            <w:r>
              <w:rPr>
                <w:noProof/>
                <w:webHidden/>
              </w:rPr>
              <w:fldChar w:fldCharType="end"/>
            </w:r>
          </w:hyperlink>
        </w:p>
        <w:p w14:paraId="4E61897B" w14:textId="422AFD5B" w:rsidR="00054379" w:rsidRDefault="00054379">
          <w:pPr>
            <w:pStyle w:val="TOC3"/>
            <w:tabs>
              <w:tab w:val="right" w:leader="dot" w:pos="9350"/>
            </w:tabs>
            <w:rPr>
              <w:rFonts w:cstheme="minorBidi"/>
              <w:noProof/>
              <w:lang w:val="en-SG" w:eastAsia="zh-CN"/>
            </w:rPr>
          </w:pPr>
          <w:hyperlink w:anchor="_Toc99909283" w:history="1">
            <w:r w:rsidRPr="002731F5">
              <w:rPr>
                <w:rStyle w:val="Hyperlink"/>
                <w:b/>
                <w:bCs/>
                <w:noProof/>
              </w:rPr>
              <w:t>2.2.1 Filter by Planning Region</w:t>
            </w:r>
            <w:r>
              <w:rPr>
                <w:noProof/>
                <w:webHidden/>
              </w:rPr>
              <w:tab/>
            </w:r>
            <w:r>
              <w:rPr>
                <w:noProof/>
                <w:webHidden/>
              </w:rPr>
              <w:fldChar w:fldCharType="begin"/>
            </w:r>
            <w:r>
              <w:rPr>
                <w:noProof/>
                <w:webHidden/>
              </w:rPr>
              <w:instrText xml:space="preserve"> PAGEREF _Toc99909283 \h </w:instrText>
            </w:r>
            <w:r>
              <w:rPr>
                <w:noProof/>
                <w:webHidden/>
              </w:rPr>
            </w:r>
            <w:r>
              <w:rPr>
                <w:noProof/>
                <w:webHidden/>
              </w:rPr>
              <w:fldChar w:fldCharType="separate"/>
            </w:r>
            <w:r w:rsidR="002F2A1C">
              <w:rPr>
                <w:noProof/>
                <w:webHidden/>
              </w:rPr>
              <w:t>7</w:t>
            </w:r>
            <w:r>
              <w:rPr>
                <w:noProof/>
                <w:webHidden/>
              </w:rPr>
              <w:fldChar w:fldCharType="end"/>
            </w:r>
          </w:hyperlink>
        </w:p>
        <w:p w14:paraId="0EE41E9C" w14:textId="529B1E70" w:rsidR="00054379" w:rsidRDefault="00054379">
          <w:pPr>
            <w:pStyle w:val="TOC3"/>
            <w:tabs>
              <w:tab w:val="right" w:leader="dot" w:pos="9350"/>
            </w:tabs>
            <w:rPr>
              <w:rFonts w:cstheme="minorBidi"/>
              <w:noProof/>
              <w:lang w:val="en-SG" w:eastAsia="zh-CN"/>
            </w:rPr>
          </w:pPr>
          <w:hyperlink w:anchor="_Toc99909284" w:history="1">
            <w:r w:rsidRPr="002731F5">
              <w:rPr>
                <w:rStyle w:val="Hyperlink"/>
                <w:b/>
                <w:bCs/>
                <w:noProof/>
              </w:rPr>
              <w:t>2.2.2 Filter by Planning Area</w:t>
            </w:r>
            <w:r>
              <w:rPr>
                <w:noProof/>
                <w:webHidden/>
              </w:rPr>
              <w:tab/>
            </w:r>
            <w:r>
              <w:rPr>
                <w:noProof/>
                <w:webHidden/>
              </w:rPr>
              <w:fldChar w:fldCharType="begin"/>
            </w:r>
            <w:r>
              <w:rPr>
                <w:noProof/>
                <w:webHidden/>
              </w:rPr>
              <w:instrText xml:space="preserve"> PAGEREF _Toc99909284 \h </w:instrText>
            </w:r>
            <w:r>
              <w:rPr>
                <w:noProof/>
                <w:webHidden/>
              </w:rPr>
            </w:r>
            <w:r>
              <w:rPr>
                <w:noProof/>
                <w:webHidden/>
              </w:rPr>
              <w:fldChar w:fldCharType="separate"/>
            </w:r>
            <w:r w:rsidR="002F2A1C">
              <w:rPr>
                <w:noProof/>
                <w:webHidden/>
              </w:rPr>
              <w:t>8</w:t>
            </w:r>
            <w:r>
              <w:rPr>
                <w:noProof/>
                <w:webHidden/>
              </w:rPr>
              <w:fldChar w:fldCharType="end"/>
            </w:r>
          </w:hyperlink>
        </w:p>
        <w:p w14:paraId="607701DD" w14:textId="1E433052" w:rsidR="00054379" w:rsidRDefault="00054379">
          <w:pPr>
            <w:pStyle w:val="TOC3"/>
            <w:tabs>
              <w:tab w:val="right" w:leader="dot" w:pos="9350"/>
            </w:tabs>
            <w:rPr>
              <w:rFonts w:cstheme="minorBidi"/>
              <w:noProof/>
              <w:lang w:val="en-SG" w:eastAsia="zh-CN"/>
            </w:rPr>
          </w:pPr>
          <w:hyperlink w:anchor="_Toc99909285" w:history="1">
            <w:r w:rsidRPr="002731F5">
              <w:rPr>
                <w:rStyle w:val="Hyperlink"/>
                <w:b/>
                <w:bCs/>
                <w:noProof/>
              </w:rPr>
              <w:t>2.2.3 Filter by Years</w:t>
            </w:r>
            <w:r>
              <w:rPr>
                <w:noProof/>
                <w:webHidden/>
              </w:rPr>
              <w:tab/>
            </w:r>
            <w:r>
              <w:rPr>
                <w:noProof/>
                <w:webHidden/>
              </w:rPr>
              <w:fldChar w:fldCharType="begin"/>
            </w:r>
            <w:r>
              <w:rPr>
                <w:noProof/>
                <w:webHidden/>
              </w:rPr>
              <w:instrText xml:space="preserve"> PAGEREF _Toc99909285 \h </w:instrText>
            </w:r>
            <w:r>
              <w:rPr>
                <w:noProof/>
                <w:webHidden/>
              </w:rPr>
            </w:r>
            <w:r>
              <w:rPr>
                <w:noProof/>
                <w:webHidden/>
              </w:rPr>
              <w:fldChar w:fldCharType="separate"/>
            </w:r>
            <w:r w:rsidR="002F2A1C">
              <w:rPr>
                <w:noProof/>
                <w:webHidden/>
              </w:rPr>
              <w:t>9</w:t>
            </w:r>
            <w:r>
              <w:rPr>
                <w:noProof/>
                <w:webHidden/>
              </w:rPr>
              <w:fldChar w:fldCharType="end"/>
            </w:r>
          </w:hyperlink>
        </w:p>
        <w:p w14:paraId="508F6828" w14:textId="57D80521" w:rsidR="00054379" w:rsidRDefault="00054379">
          <w:pPr>
            <w:pStyle w:val="TOC1"/>
            <w:tabs>
              <w:tab w:val="right" w:leader="dot" w:pos="9350"/>
            </w:tabs>
            <w:rPr>
              <w:rFonts w:cstheme="minorBidi"/>
              <w:noProof/>
              <w:lang w:val="en-SG" w:eastAsia="zh-CN"/>
            </w:rPr>
          </w:pPr>
          <w:hyperlink w:anchor="_Toc99909286" w:history="1">
            <w:r w:rsidRPr="002731F5">
              <w:rPr>
                <w:rStyle w:val="Hyperlink"/>
                <w:b/>
                <w:bCs/>
                <w:noProof/>
              </w:rPr>
              <w:t>3. Choropleth Map</w:t>
            </w:r>
            <w:r>
              <w:rPr>
                <w:noProof/>
                <w:webHidden/>
              </w:rPr>
              <w:tab/>
            </w:r>
            <w:r>
              <w:rPr>
                <w:noProof/>
                <w:webHidden/>
              </w:rPr>
              <w:fldChar w:fldCharType="begin"/>
            </w:r>
            <w:r>
              <w:rPr>
                <w:noProof/>
                <w:webHidden/>
              </w:rPr>
              <w:instrText xml:space="preserve"> PAGEREF _Toc99909286 \h </w:instrText>
            </w:r>
            <w:r>
              <w:rPr>
                <w:noProof/>
                <w:webHidden/>
              </w:rPr>
            </w:r>
            <w:r>
              <w:rPr>
                <w:noProof/>
                <w:webHidden/>
              </w:rPr>
              <w:fldChar w:fldCharType="separate"/>
            </w:r>
            <w:r w:rsidR="002F2A1C">
              <w:rPr>
                <w:noProof/>
                <w:webHidden/>
              </w:rPr>
              <w:t>11</w:t>
            </w:r>
            <w:r>
              <w:rPr>
                <w:noProof/>
                <w:webHidden/>
              </w:rPr>
              <w:fldChar w:fldCharType="end"/>
            </w:r>
          </w:hyperlink>
        </w:p>
        <w:p w14:paraId="289B9D73" w14:textId="470360CE" w:rsidR="00054379" w:rsidRDefault="00054379">
          <w:pPr>
            <w:pStyle w:val="TOC2"/>
            <w:tabs>
              <w:tab w:val="right" w:leader="dot" w:pos="9350"/>
            </w:tabs>
            <w:rPr>
              <w:rFonts w:cstheme="minorBidi"/>
              <w:noProof/>
              <w:lang w:val="en-SG" w:eastAsia="zh-CN"/>
            </w:rPr>
          </w:pPr>
          <w:hyperlink w:anchor="_Toc99909287" w:history="1">
            <w:r w:rsidRPr="002731F5">
              <w:rPr>
                <w:rStyle w:val="Hyperlink"/>
                <w:b/>
                <w:bCs/>
                <w:noProof/>
              </w:rPr>
              <w:t>3.1 Target Analysis</w:t>
            </w:r>
            <w:r>
              <w:rPr>
                <w:noProof/>
                <w:webHidden/>
              </w:rPr>
              <w:tab/>
            </w:r>
            <w:r>
              <w:rPr>
                <w:noProof/>
                <w:webHidden/>
              </w:rPr>
              <w:fldChar w:fldCharType="begin"/>
            </w:r>
            <w:r>
              <w:rPr>
                <w:noProof/>
                <w:webHidden/>
              </w:rPr>
              <w:instrText xml:space="preserve"> PAGEREF _Toc99909287 \h </w:instrText>
            </w:r>
            <w:r>
              <w:rPr>
                <w:noProof/>
                <w:webHidden/>
              </w:rPr>
            </w:r>
            <w:r>
              <w:rPr>
                <w:noProof/>
                <w:webHidden/>
              </w:rPr>
              <w:fldChar w:fldCharType="separate"/>
            </w:r>
            <w:r w:rsidR="002F2A1C">
              <w:rPr>
                <w:noProof/>
                <w:webHidden/>
              </w:rPr>
              <w:t>11</w:t>
            </w:r>
            <w:r>
              <w:rPr>
                <w:noProof/>
                <w:webHidden/>
              </w:rPr>
              <w:fldChar w:fldCharType="end"/>
            </w:r>
          </w:hyperlink>
        </w:p>
        <w:p w14:paraId="74F41339" w14:textId="55F900DD" w:rsidR="00054379" w:rsidRDefault="00054379">
          <w:pPr>
            <w:pStyle w:val="TOC3"/>
            <w:tabs>
              <w:tab w:val="right" w:leader="dot" w:pos="9350"/>
            </w:tabs>
            <w:rPr>
              <w:rFonts w:cstheme="minorBidi"/>
              <w:noProof/>
              <w:lang w:val="en-SG" w:eastAsia="zh-CN"/>
            </w:rPr>
          </w:pPr>
          <w:hyperlink w:anchor="_Toc99909288" w:history="1">
            <w:r w:rsidRPr="002731F5">
              <w:rPr>
                <w:rStyle w:val="Hyperlink"/>
                <w:b/>
                <w:bCs/>
                <w:noProof/>
              </w:rPr>
              <w:t>3.1.1 Filter by Housing</w:t>
            </w:r>
            <w:r>
              <w:rPr>
                <w:noProof/>
                <w:webHidden/>
              </w:rPr>
              <w:tab/>
            </w:r>
            <w:r>
              <w:rPr>
                <w:noProof/>
                <w:webHidden/>
              </w:rPr>
              <w:fldChar w:fldCharType="begin"/>
            </w:r>
            <w:r>
              <w:rPr>
                <w:noProof/>
                <w:webHidden/>
              </w:rPr>
              <w:instrText xml:space="preserve"> PAGEREF _Toc99909288 \h </w:instrText>
            </w:r>
            <w:r>
              <w:rPr>
                <w:noProof/>
                <w:webHidden/>
              </w:rPr>
            </w:r>
            <w:r>
              <w:rPr>
                <w:noProof/>
                <w:webHidden/>
              </w:rPr>
              <w:fldChar w:fldCharType="separate"/>
            </w:r>
            <w:r w:rsidR="002F2A1C">
              <w:rPr>
                <w:noProof/>
                <w:webHidden/>
              </w:rPr>
              <w:t>13</w:t>
            </w:r>
            <w:r>
              <w:rPr>
                <w:noProof/>
                <w:webHidden/>
              </w:rPr>
              <w:fldChar w:fldCharType="end"/>
            </w:r>
          </w:hyperlink>
        </w:p>
        <w:p w14:paraId="529278BA" w14:textId="266E4EC2" w:rsidR="00054379" w:rsidRDefault="00054379">
          <w:pPr>
            <w:pStyle w:val="TOC3"/>
            <w:tabs>
              <w:tab w:val="right" w:leader="dot" w:pos="9350"/>
            </w:tabs>
            <w:rPr>
              <w:rFonts w:cstheme="minorBidi"/>
              <w:noProof/>
              <w:lang w:val="en-SG" w:eastAsia="zh-CN"/>
            </w:rPr>
          </w:pPr>
          <w:hyperlink w:anchor="_Toc99909289" w:history="1">
            <w:r w:rsidRPr="002731F5">
              <w:rPr>
                <w:rStyle w:val="Hyperlink"/>
                <w:b/>
                <w:bCs/>
                <w:noProof/>
              </w:rPr>
              <w:t>3.1.2 Filter by Type of Sale</w:t>
            </w:r>
            <w:r>
              <w:rPr>
                <w:noProof/>
                <w:webHidden/>
              </w:rPr>
              <w:tab/>
            </w:r>
            <w:r>
              <w:rPr>
                <w:noProof/>
                <w:webHidden/>
              </w:rPr>
              <w:fldChar w:fldCharType="begin"/>
            </w:r>
            <w:r>
              <w:rPr>
                <w:noProof/>
                <w:webHidden/>
              </w:rPr>
              <w:instrText xml:space="preserve"> PAGEREF _Toc99909289 \h </w:instrText>
            </w:r>
            <w:r>
              <w:rPr>
                <w:noProof/>
                <w:webHidden/>
              </w:rPr>
            </w:r>
            <w:r>
              <w:rPr>
                <w:noProof/>
                <w:webHidden/>
              </w:rPr>
              <w:fldChar w:fldCharType="separate"/>
            </w:r>
            <w:r w:rsidR="002F2A1C">
              <w:rPr>
                <w:noProof/>
                <w:webHidden/>
              </w:rPr>
              <w:t>14</w:t>
            </w:r>
            <w:r>
              <w:rPr>
                <w:noProof/>
                <w:webHidden/>
              </w:rPr>
              <w:fldChar w:fldCharType="end"/>
            </w:r>
          </w:hyperlink>
        </w:p>
        <w:p w14:paraId="582E5DB2" w14:textId="006A70A7" w:rsidR="00054379" w:rsidRDefault="00054379">
          <w:pPr>
            <w:pStyle w:val="TOC3"/>
            <w:tabs>
              <w:tab w:val="right" w:leader="dot" w:pos="9350"/>
            </w:tabs>
            <w:rPr>
              <w:rFonts w:cstheme="minorBidi"/>
              <w:noProof/>
              <w:lang w:val="en-SG" w:eastAsia="zh-CN"/>
            </w:rPr>
          </w:pPr>
          <w:hyperlink w:anchor="_Toc99909290" w:history="1">
            <w:r w:rsidRPr="002731F5">
              <w:rPr>
                <w:rStyle w:val="Hyperlink"/>
                <w:b/>
                <w:bCs/>
                <w:noProof/>
              </w:rPr>
              <w:t>3.1.3 Filter by Years</w:t>
            </w:r>
            <w:r>
              <w:rPr>
                <w:noProof/>
                <w:webHidden/>
              </w:rPr>
              <w:tab/>
            </w:r>
            <w:r>
              <w:rPr>
                <w:noProof/>
                <w:webHidden/>
              </w:rPr>
              <w:fldChar w:fldCharType="begin"/>
            </w:r>
            <w:r>
              <w:rPr>
                <w:noProof/>
                <w:webHidden/>
              </w:rPr>
              <w:instrText xml:space="preserve"> PAGEREF _Toc99909290 \h </w:instrText>
            </w:r>
            <w:r>
              <w:rPr>
                <w:noProof/>
                <w:webHidden/>
              </w:rPr>
            </w:r>
            <w:r>
              <w:rPr>
                <w:noProof/>
                <w:webHidden/>
              </w:rPr>
              <w:fldChar w:fldCharType="separate"/>
            </w:r>
            <w:r w:rsidR="002F2A1C">
              <w:rPr>
                <w:noProof/>
                <w:webHidden/>
              </w:rPr>
              <w:t>14</w:t>
            </w:r>
            <w:r>
              <w:rPr>
                <w:noProof/>
                <w:webHidden/>
              </w:rPr>
              <w:fldChar w:fldCharType="end"/>
            </w:r>
          </w:hyperlink>
        </w:p>
        <w:p w14:paraId="05CD659C" w14:textId="0B42CC7F" w:rsidR="00054379" w:rsidRDefault="00054379">
          <w:pPr>
            <w:pStyle w:val="TOC1"/>
            <w:tabs>
              <w:tab w:val="right" w:leader="dot" w:pos="9350"/>
            </w:tabs>
            <w:rPr>
              <w:rFonts w:cstheme="minorBidi"/>
              <w:noProof/>
              <w:lang w:val="en-SG" w:eastAsia="zh-CN"/>
            </w:rPr>
          </w:pPr>
          <w:hyperlink w:anchor="_Toc99909291" w:history="1">
            <w:r w:rsidRPr="002731F5">
              <w:rPr>
                <w:rStyle w:val="Hyperlink"/>
                <w:b/>
                <w:bCs/>
                <w:noProof/>
              </w:rPr>
              <w:t>4. Confirmatory Data Analysis</w:t>
            </w:r>
            <w:r>
              <w:rPr>
                <w:noProof/>
                <w:webHidden/>
              </w:rPr>
              <w:tab/>
            </w:r>
            <w:r>
              <w:rPr>
                <w:noProof/>
                <w:webHidden/>
              </w:rPr>
              <w:fldChar w:fldCharType="begin"/>
            </w:r>
            <w:r>
              <w:rPr>
                <w:noProof/>
                <w:webHidden/>
              </w:rPr>
              <w:instrText xml:space="preserve"> PAGEREF _Toc99909291 \h </w:instrText>
            </w:r>
            <w:r>
              <w:rPr>
                <w:noProof/>
                <w:webHidden/>
              </w:rPr>
            </w:r>
            <w:r>
              <w:rPr>
                <w:noProof/>
                <w:webHidden/>
              </w:rPr>
              <w:fldChar w:fldCharType="separate"/>
            </w:r>
            <w:r w:rsidR="002F2A1C">
              <w:rPr>
                <w:noProof/>
                <w:webHidden/>
              </w:rPr>
              <w:t>16</w:t>
            </w:r>
            <w:r>
              <w:rPr>
                <w:noProof/>
                <w:webHidden/>
              </w:rPr>
              <w:fldChar w:fldCharType="end"/>
            </w:r>
          </w:hyperlink>
        </w:p>
        <w:p w14:paraId="33BFD363" w14:textId="06718FAC" w:rsidR="00054379" w:rsidRDefault="00054379">
          <w:pPr>
            <w:pStyle w:val="TOC2"/>
            <w:tabs>
              <w:tab w:val="right" w:leader="dot" w:pos="9350"/>
            </w:tabs>
            <w:rPr>
              <w:rFonts w:cstheme="minorBidi"/>
              <w:noProof/>
              <w:lang w:val="en-SG" w:eastAsia="zh-CN"/>
            </w:rPr>
          </w:pPr>
          <w:hyperlink w:anchor="_Toc99909292" w:history="1">
            <w:r w:rsidRPr="002731F5">
              <w:rPr>
                <w:rStyle w:val="Hyperlink"/>
                <w:b/>
                <w:bCs/>
                <w:noProof/>
              </w:rPr>
              <w:t>4.1 Landed vs Condo Price</w:t>
            </w:r>
            <w:r>
              <w:rPr>
                <w:noProof/>
                <w:webHidden/>
              </w:rPr>
              <w:tab/>
            </w:r>
            <w:r>
              <w:rPr>
                <w:noProof/>
                <w:webHidden/>
              </w:rPr>
              <w:fldChar w:fldCharType="begin"/>
            </w:r>
            <w:r>
              <w:rPr>
                <w:noProof/>
                <w:webHidden/>
              </w:rPr>
              <w:instrText xml:space="preserve"> PAGEREF _Toc99909292 \h </w:instrText>
            </w:r>
            <w:r>
              <w:rPr>
                <w:noProof/>
                <w:webHidden/>
              </w:rPr>
            </w:r>
            <w:r>
              <w:rPr>
                <w:noProof/>
                <w:webHidden/>
              </w:rPr>
              <w:fldChar w:fldCharType="separate"/>
            </w:r>
            <w:r w:rsidR="002F2A1C">
              <w:rPr>
                <w:noProof/>
                <w:webHidden/>
              </w:rPr>
              <w:t>16</w:t>
            </w:r>
            <w:r>
              <w:rPr>
                <w:noProof/>
                <w:webHidden/>
              </w:rPr>
              <w:fldChar w:fldCharType="end"/>
            </w:r>
          </w:hyperlink>
        </w:p>
        <w:p w14:paraId="611D3BE7" w14:textId="474F1EE9" w:rsidR="00054379" w:rsidRDefault="00054379">
          <w:pPr>
            <w:pStyle w:val="TOC2"/>
            <w:tabs>
              <w:tab w:val="right" w:leader="dot" w:pos="9350"/>
            </w:tabs>
            <w:rPr>
              <w:rFonts w:cstheme="minorBidi"/>
              <w:noProof/>
              <w:lang w:val="en-SG" w:eastAsia="zh-CN"/>
            </w:rPr>
          </w:pPr>
          <w:hyperlink w:anchor="_Toc99909293" w:history="1">
            <w:r w:rsidRPr="002731F5">
              <w:rPr>
                <w:rStyle w:val="Hyperlink"/>
                <w:b/>
                <w:bCs/>
                <w:noProof/>
              </w:rPr>
              <w:t>4.2 Freehold vs Leasehold Price</w:t>
            </w:r>
            <w:r>
              <w:rPr>
                <w:noProof/>
                <w:webHidden/>
              </w:rPr>
              <w:tab/>
            </w:r>
            <w:r>
              <w:rPr>
                <w:noProof/>
                <w:webHidden/>
              </w:rPr>
              <w:fldChar w:fldCharType="begin"/>
            </w:r>
            <w:r>
              <w:rPr>
                <w:noProof/>
                <w:webHidden/>
              </w:rPr>
              <w:instrText xml:space="preserve"> PAGEREF _Toc99909293 \h </w:instrText>
            </w:r>
            <w:r>
              <w:rPr>
                <w:noProof/>
                <w:webHidden/>
              </w:rPr>
            </w:r>
            <w:r>
              <w:rPr>
                <w:noProof/>
                <w:webHidden/>
              </w:rPr>
              <w:fldChar w:fldCharType="separate"/>
            </w:r>
            <w:r w:rsidR="002F2A1C">
              <w:rPr>
                <w:noProof/>
                <w:webHidden/>
              </w:rPr>
              <w:t>17</w:t>
            </w:r>
            <w:r>
              <w:rPr>
                <w:noProof/>
                <w:webHidden/>
              </w:rPr>
              <w:fldChar w:fldCharType="end"/>
            </w:r>
          </w:hyperlink>
        </w:p>
        <w:p w14:paraId="398FFCF0" w14:textId="5B8B4092" w:rsidR="00054379" w:rsidRDefault="00054379">
          <w:pPr>
            <w:pStyle w:val="TOC2"/>
            <w:tabs>
              <w:tab w:val="right" w:leader="dot" w:pos="9350"/>
            </w:tabs>
            <w:rPr>
              <w:rFonts w:cstheme="minorBidi"/>
              <w:noProof/>
              <w:lang w:val="en-SG" w:eastAsia="zh-CN"/>
            </w:rPr>
          </w:pPr>
          <w:hyperlink w:anchor="_Toc99909294" w:history="1">
            <w:r w:rsidRPr="002731F5">
              <w:rPr>
                <w:rStyle w:val="Hyperlink"/>
                <w:b/>
                <w:bCs/>
                <w:noProof/>
              </w:rPr>
              <w:t>4.3 Number of Floors vs Price</w:t>
            </w:r>
            <w:r>
              <w:rPr>
                <w:noProof/>
                <w:webHidden/>
              </w:rPr>
              <w:tab/>
            </w:r>
            <w:r>
              <w:rPr>
                <w:noProof/>
                <w:webHidden/>
              </w:rPr>
              <w:fldChar w:fldCharType="begin"/>
            </w:r>
            <w:r>
              <w:rPr>
                <w:noProof/>
                <w:webHidden/>
              </w:rPr>
              <w:instrText xml:space="preserve"> PAGEREF _Toc99909294 \h </w:instrText>
            </w:r>
            <w:r>
              <w:rPr>
                <w:noProof/>
                <w:webHidden/>
              </w:rPr>
            </w:r>
            <w:r>
              <w:rPr>
                <w:noProof/>
                <w:webHidden/>
              </w:rPr>
              <w:fldChar w:fldCharType="separate"/>
            </w:r>
            <w:r w:rsidR="002F2A1C">
              <w:rPr>
                <w:noProof/>
                <w:webHidden/>
              </w:rPr>
              <w:t>17</w:t>
            </w:r>
            <w:r>
              <w:rPr>
                <w:noProof/>
                <w:webHidden/>
              </w:rPr>
              <w:fldChar w:fldCharType="end"/>
            </w:r>
          </w:hyperlink>
        </w:p>
        <w:p w14:paraId="1545D69D" w14:textId="63F9D090" w:rsidR="00DC4EAE" w:rsidRDefault="00DC4EAE">
          <w:r>
            <w:rPr>
              <w:b/>
              <w:bCs/>
              <w:noProof/>
            </w:rPr>
            <w:fldChar w:fldCharType="end"/>
          </w:r>
        </w:p>
      </w:sdtContent>
    </w:sdt>
    <w:p w14:paraId="2146493A" w14:textId="77777777" w:rsidR="000F7064" w:rsidRPr="000F7064" w:rsidRDefault="000F7064">
      <w:pPr>
        <w:rPr>
          <w:color w:val="4472C4" w:themeColor="accent1"/>
          <w:sz w:val="40"/>
          <w:szCs w:val="40"/>
        </w:rPr>
      </w:pPr>
    </w:p>
    <w:p w14:paraId="3B7CCCEC" w14:textId="77777777" w:rsidR="00DB7A64" w:rsidRPr="00AB24F0" w:rsidRDefault="000F7064" w:rsidP="008E4B2F">
      <w:pPr>
        <w:pStyle w:val="Heading1"/>
        <w:rPr>
          <w:b/>
          <w:bCs/>
        </w:rPr>
      </w:pPr>
      <w:r w:rsidRPr="00AB24F0">
        <w:rPr>
          <w:b/>
          <w:bCs/>
        </w:rPr>
        <w:br w:type="page"/>
      </w:r>
      <w:bookmarkStart w:id="0" w:name="_Toc99909277"/>
      <w:r w:rsidR="00CC3A6F" w:rsidRPr="00AB24F0">
        <w:rPr>
          <w:b/>
          <w:bCs/>
        </w:rPr>
        <w:t xml:space="preserve">1. </w:t>
      </w:r>
      <w:r w:rsidR="008E4B2F" w:rsidRPr="00AB24F0">
        <w:rPr>
          <w:b/>
          <w:bCs/>
        </w:rPr>
        <w:t>Overall Dashboard Navigation</w:t>
      </w:r>
      <w:bookmarkEnd w:id="0"/>
    </w:p>
    <w:p w14:paraId="334B17ED" w14:textId="34E98147" w:rsidR="00275B77" w:rsidRDefault="00275B77" w:rsidP="00B00606">
      <w:pPr>
        <w:jc w:val="both"/>
      </w:pPr>
      <w:r>
        <w:t>Upon launching the app, users will be shown the app overview tab where users can have a deeper understanding of our projec</w:t>
      </w:r>
      <w:r w:rsidR="007C485C">
        <w:t>t and why we chose to create an app to help users make smart real estate decisions using visual analytics.</w:t>
      </w:r>
    </w:p>
    <w:p w14:paraId="78098404" w14:textId="5BBD5F9B" w:rsidR="003C1C2C" w:rsidRDefault="008F7B3E" w:rsidP="00B00606">
      <w:pPr>
        <w:jc w:val="both"/>
      </w:pPr>
      <w:r>
        <w:t xml:space="preserve">The app contains 3 main </w:t>
      </w:r>
      <w:r w:rsidR="00D81002">
        <w:t xml:space="preserve">tabs with each tab having their own sections. User can select the sections on the sidebar at the top of the </w:t>
      </w:r>
      <w:r w:rsidR="00F86EF1">
        <w:t>scree</w:t>
      </w:r>
      <w:r w:rsidR="00052CFC">
        <w:t>n</w:t>
      </w:r>
      <w:r w:rsidR="009807D4">
        <w:t xml:space="preserve">. Here’s the overall </w:t>
      </w:r>
      <w:r w:rsidR="003C1C2C">
        <w:t>layout of the dashboard</w:t>
      </w:r>
    </w:p>
    <w:p w14:paraId="0C6BFCF6" w14:textId="0181C615" w:rsidR="00454996" w:rsidRDefault="00454996" w:rsidP="00B00606">
      <w:pPr>
        <w:pStyle w:val="ListParagraph"/>
        <w:numPr>
          <w:ilvl w:val="0"/>
          <w:numId w:val="10"/>
        </w:numPr>
        <w:jc w:val="both"/>
      </w:pPr>
      <w:r>
        <w:t>Choropleth Map</w:t>
      </w:r>
    </w:p>
    <w:p w14:paraId="030F7D7E" w14:textId="6607B43F" w:rsidR="00454996" w:rsidRDefault="0079777F" w:rsidP="00B00606">
      <w:pPr>
        <w:pStyle w:val="ListParagraph"/>
        <w:numPr>
          <w:ilvl w:val="1"/>
          <w:numId w:val="10"/>
        </w:numPr>
        <w:jc w:val="both"/>
      </w:pPr>
      <w:r>
        <w:t>Target Analysis</w:t>
      </w:r>
    </w:p>
    <w:p w14:paraId="4B377D94" w14:textId="3F721288" w:rsidR="00C629F4" w:rsidRDefault="00A068A7" w:rsidP="00B00606">
      <w:pPr>
        <w:pStyle w:val="ListParagraph"/>
        <w:numPr>
          <w:ilvl w:val="2"/>
          <w:numId w:val="10"/>
        </w:numPr>
        <w:jc w:val="both"/>
      </w:pPr>
      <w:r>
        <w:t xml:space="preserve">Filter by Type of Housing, </w:t>
      </w:r>
      <w:r w:rsidR="00902835">
        <w:t>Sale &amp; Year</w:t>
      </w:r>
    </w:p>
    <w:p w14:paraId="17078B7E" w14:textId="4E0E823C" w:rsidR="00C629F4" w:rsidRDefault="00E10444" w:rsidP="00B00606">
      <w:pPr>
        <w:pStyle w:val="ListParagraph"/>
        <w:numPr>
          <w:ilvl w:val="1"/>
          <w:numId w:val="10"/>
        </w:numPr>
        <w:jc w:val="both"/>
      </w:pPr>
      <w:r>
        <w:t>Exploratory Data Analysis</w:t>
      </w:r>
    </w:p>
    <w:p w14:paraId="2DBE277E" w14:textId="57BF3059" w:rsidR="00E10444" w:rsidRDefault="00916850" w:rsidP="00B00606">
      <w:pPr>
        <w:pStyle w:val="ListParagraph"/>
        <w:numPr>
          <w:ilvl w:val="2"/>
          <w:numId w:val="10"/>
        </w:numPr>
        <w:jc w:val="both"/>
      </w:pPr>
      <w:r>
        <w:t>Private Property Transactions Overview</w:t>
      </w:r>
    </w:p>
    <w:p w14:paraId="31CDAEF6" w14:textId="0332E78A" w:rsidR="00916850" w:rsidRDefault="00A068A7" w:rsidP="00B00606">
      <w:pPr>
        <w:pStyle w:val="ListParagraph"/>
        <w:numPr>
          <w:ilvl w:val="3"/>
          <w:numId w:val="10"/>
        </w:numPr>
        <w:jc w:val="both"/>
      </w:pPr>
      <w:r>
        <w:t>Filter by Year &amp; Property Type</w:t>
      </w:r>
    </w:p>
    <w:p w14:paraId="6E881F7C" w14:textId="2BC14BF6" w:rsidR="00792D33" w:rsidRDefault="00792D33" w:rsidP="00B00606">
      <w:pPr>
        <w:pStyle w:val="ListParagraph"/>
        <w:numPr>
          <w:ilvl w:val="2"/>
          <w:numId w:val="10"/>
        </w:numPr>
        <w:jc w:val="both"/>
      </w:pPr>
      <w:r>
        <w:t>Property Type Price Trends</w:t>
      </w:r>
    </w:p>
    <w:p w14:paraId="5D1B92D8" w14:textId="1A541940" w:rsidR="00792D33" w:rsidRDefault="00792D33" w:rsidP="00B00606">
      <w:pPr>
        <w:pStyle w:val="ListParagraph"/>
        <w:numPr>
          <w:ilvl w:val="3"/>
          <w:numId w:val="10"/>
        </w:numPr>
        <w:jc w:val="both"/>
      </w:pPr>
      <w:r>
        <w:t>Filter by Planning Region, Planning Area &amp; Years</w:t>
      </w:r>
    </w:p>
    <w:p w14:paraId="2C2A23B1" w14:textId="4F963A79" w:rsidR="00792D33" w:rsidRDefault="009C1795" w:rsidP="00B00606">
      <w:pPr>
        <w:pStyle w:val="ListParagraph"/>
        <w:numPr>
          <w:ilvl w:val="1"/>
          <w:numId w:val="10"/>
        </w:numPr>
        <w:jc w:val="both"/>
      </w:pPr>
      <w:r>
        <w:t>Confirmatory Data Analysis</w:t>
      </w:r>
    </w:p>
    <w:p w14:paraId="38C7D00D" w14:textId="42AD5F2B" w:rsidR="009C1795" w:rsidRDefault="009C1795" w:rsidP="00B00606">
      <w:pPr>
        <w:pStyle w:val="ListParagraph"/>
        <w:numPr>
          <w:ilvl w:val="2"/>
          <w:numId w:val="10"/>
        </w:numPr>
        <w:jc w:val="both"/>
      </w:pPr>
      <w:r>
        <w:t>Landed vs Condo Price</w:t>
      </w:r>
    </w:p>
    <w:p w14:paraId="0588B8F2" w14:textId="243E79C2" w:rsidR="009C1795" w:rsidRDefault="009C1795" w:rsidP="00B00606">
      <w:pPr>
        <w:pStyle w:val="ListParagraph"/>
        <w:numPr>
          <w:ilvl w:val="2"/>
          <w:numId w:val="10"/>
        </w:numPr>
        <w:jc w:val="both"/>
      </w:pPr>
      <w:r>
        <w:t>Freehold vs Leasehold Price</w:t>
      </w:r>
    </w:p>
    <w:p w14:paraId="4246779F" w14:textId="0BB58FB9" w:rsidR="00B13B1B" w:rsidRDefault="009C1795" w:rsidP="00B00606">
      <w:pPr>
        <w:pStyle w:val="ListParagraph"/>
        <w:numPr>
          <w:ilvl w:val="2"/>
          <w:numId w:val="10"/>
        </w:numPr>
        <w:jc w:val="both"/>
      </w:pPr>
      <w:r>
        <w:t>Floor</w:t>
      </w:r>
      <w:r w:rsidR="000F685E">
        <w:t>s</w:t>
      </w:r>
      <w:r>
        <w:t xml:space="preserve"> vs Price</w:t>
      </w:r>
    </w:p>
    <w:p w14:paraId="1C708BCC" w14:textId="67BA5F9E" w:rsidR="008E4B2F" w:rsidRDefault="00275B77" w:rsidP="00B00606">
      <w:pPr>
        <w:jc w:val="both"/>
      </w:pPr>
      <w:r>
        <w:rPr>
          <w:noProof/>
        </w:rPr>
        <w:drawing>
          <wp:inline distT="0" distB="0" distL="0" distR="0" wp14:anchorId="15EE3427" wp14:editId="14707A9E">
            <wp:extent cx="5943600" cy="289687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r w:rsidR="008E4B2F">
        <w:br w:type="page"/>
      </w:r>
    </w:p>
    <w:p w14:paraId="30BA6939" w14:textId="02C5C6E4" w:rsidR="000F7064" w:rsidRPr="00AB24F0" w:rsidRDefault="00BF21A2" w:rsidP="00B00606">
      <w:pPr>
        <w:pStyle w:val="Heading1"/>
        <w:jc w:val="both"/>
        <w:rPr>
          <w:b/>
          <w:bCs/>
        </w:rPr>
      </w:pPr>
      <w:bookmarkStart w:id="1" w:name="_Toc99909278"/>
      <w:r w:rsidRPr="00AB24F0">
        <w:rPr>
          <w:b/>
          <w:bCs/>
        </w:rPr>
        <w:t>2</w:t>
      </w:r>
      <w:r w:rsidR="00CC3A6F" w:rsidRPr="00AB24F0">
        <w:rPr>
          <w:b/>
          <w:bCs/>
        </w:rPr>
        <w:t xml:space="preserve">. </w:t>
      </w:r>
      <w:r w:rsidR="000F7064" w:rsidRPr="00AB24F0">
        <w:rPr>
          <w:b/>
          <w:bCs/>
        </w:rPr>
        <w:t>Exploratory Data Analysis</w:t>
      </w:r>
      <w:bookmarkEnd w:id="1"/>
    </w:p>
    <w:p w14:paraId="6687FF65" w14:textId="6390C691" w:rsidR="00182872" w:rsidRDefault="00182872" w:rsidP="00B00606">
      <w:pPr>
        <w:jc w:val="both"/>
      </w:pPr>
      <w:r>
        <w:t>Upon clicking on the</w:t>
      </w:r>
      <w:r w:rsidR="000F7064">
        <w:t xml:space="preserve"> tab</w:t>
      </w:r>
      <w:r>
        <w:t xml:space="preserve">, </w:t>
      </w:r>
      <w:r w:rsidR="008A66D6">
        <w:t>the user will be brought onto the page</w:t>
      </w:r>
      <w:r w:rsidR="000F7064">
        <w:t xml:space="preserve"> to perform </w:t>
      </w:r>
      <w:r w:rsidR="00CC3A6F">
        <w:t>E</w:t>
      </w:r>
      <w:r w:rsidR="000F7064">
        <w:t>xploratory Data Analysis</w:t>
      </w:r>
      <w:r w:rsidR="00CC3A6F">
        <w:t xml:space="preserve"> for property trends</w:t>
      </w:r>
      <w:r w:rsidR="008A66D6">
        <w:t xml:space="preserve"> in Singapore</w:t>
      </w:r>
    </w:p>
    <w:p w14:paraId="6BE41454" w14:textId="4E0D3E63" w:rsidR="00FB7969" w:rsidRPr="00AB24F0" w:rsidRDefault="00FB7969" w:rsidP="00B00606">
      <w:pPr>
        <w:pStyle w:val="Heading2"/>
        <w:jc w:val="both"/>
        <w:rPr>
          <w:b/>
          <w:bCs/>
        </w:rPr>
      </w:pPr>
      <w:bookmarkStart w:id="2" w:name="_Toc99909279"/>
      <w:r w:rsidRPr="00AB24F0">
        <w:rPr>
          <w:b/>
          <w:bCs/>
        </w:rPr>
        <w:t>2.1 Private Property Transaction Overview</w:t>
      </w:r>
      <w:bookmarkEnd w:id="2"/>
    </w:p>
    <w:p w14:paraId="2D0C5BB4" w14:textId="1D63954E" w:rsidR="00FB7969" w:rsidRDefault="00FB7969" w:rsidP="00B00606">
      <w:pPr>
        <w:jc w:val="both"/>
      </w:pPr>
      <w:r>
        <w:rPr>
          <w:noProof/>
        </w:rPr>
        <w:drawing>
          <wp:inline distT="0" distB="0" distL="0" distR="0" wp14:anchorId="10638E68" wp14:editId="5E6F1BBD">
            <wp:extent cx="5943600" cy="2049145"/>
            <wp:effectExtent l="0" t="0" r="0" b="825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a:stretch>
                      <a:fillRect/>
                    </a:stretch>
                  </pic:blipFill>
                  <pic:spPr>
                    <a:xfrm>
                      <a:off x="0" y="0"/>
                      <a:ext cx="5943600" cy="2049145"/>
                    </a:xfrm>
                    <a:prstGeom prst="rect">
                      <a:avLst/>
                    </a:prstGeom>
                  </pic:spPr>
                </pic:pic>
              </a:graphicData>
            </a:graphic>
          </wp:inline>
        </w:drawing>
      </w:r>
    </w:p>
    <w:p w14:paraId="1236B63B" w14:textId="2FD997E7" w:rsidR="0029646F" w:rsidRDefault="0029646F" w:rsidP="00B00606">
      <w:pPr>
        <w:jc w:val="both"/>
      </w:pPr>
      <w:r>
        <w:t xml:space="preserve">The size of the tiles </w:t>
      </w:r>
      <w:r w:rsidR="00595E0F">
        <w:t>indicates</w:t>
      </w:r>
      <w:r>
        <w:t xml:space="preserve"> the </w:t>
      </w:r>
      <w:r w:rsidR="000D7C63">
        <w:t xml:space="preserve">number of </w:t>
      </w:r>
      <w:r w:rsidR="009D157B">
        <w:t>transactions</w:t>
      </w:r>
      <w:r w:rsidR="000D7C63">
        <w:t xml:space="preserve"> in each region, planning area and postal sector. The colo</w:t>
      </w:r>
      <w:r w:rsidR="00595E0F">
        <w:t>u</w:t>
      </w:r>
      <w:r w:rsidR="000D7C63">
        <w:t xml:space="preserve">r of the tiles </w:t>
      </w:r>
      <w:r w:rsidR="00595E0F">
        <w:t>indicates</w:t>
      </w:r>
      <w:r w:rsidR="000D7C63">
        <w:t xml:space="preserve"> the median unit price </w:t>
      </w:r>
      <w:r w:rsidR="00595E0F">
        <w:t xml:space="preserve">(S$ per square foot) and the user can refer to the legend at the bottom to </w:t>
      </w:r>
      <w:r w:rsidR="00AC04C8">
        <w:t>view the transaction trends in the each areas.</w:t>
      </w:r>
    </w:p>
    <w:p w14:paraId="3FF00A20" w14:textId="01B7DD19" w:rsidR="002D5FE5" w:rsidRPr="00AB24F0" w:rsidRDefault="00AC04C8" w:rsidP="005A0DB0">
      <w:pPr>
        <w:pStyle w:val="Heading3"/>
        <w:jc w:val="both"/>
        <w:rPr>
          <w:b/>
          <w:bCs/>
        </w:rPr>
      </w:pPr>
      <w:bookmarkStart w:id="3" w:name="_Toc99909280"/>
      <w:r w:rsidRPr="00AB24F0">
        <w:rPr>
          <w:b/>
          <w:bCs/>
        </w:rPr>
        <w:t xml:space="preserve">2.1.1 </w:t>
      </w:r>
      <w:r w:rsidR="00BB4AD8" w:rsidRPr="00AB24F0">
        <w:rPr>
          <w:b/>
          <w:bCs/>
        </w:rPr>
        <w:t>Filtering by Years</w:t>
      </w:r>
      <w:bookmarkEnd w:id="3"/>
    </w:p>
    <w:p w14:paraId="28424A00" w14:textId="0AF1CBF7" w:rsidR="00BB4AD8" w:rsidRDefault="00BB4AD8" w:rsidP="00B00606">
      <w:pPr>
        <w:jc w:val="both"/>
      </w:pPr>
      <w:r>
        <w:rPr>
          <w:noProof/>
        </w:rPr>
        <w:drawing>
          <wp:inline distT="0" distB="0" distL="0" distR="0" wp14:anchorId="792A82CA" wp14:editId="30CB2C9D">
            <wp:extent cx="5943600" cy="206629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4"/>
                    <a:stretch>
                      <a:fillRect/>
                    </a:stretch>
                  </pic:blipFill>
                  <pic:spPr>
                    <a:xfrm>
                      <a:off x="0" y="0"/>
                      <a:ext cx="5943600" cy="2066290"/>
                    </a:xfrm>
                    <a:prstGeom prst="rect">
                      <a:avLst/>
                    </a:prstGeom>
                  </pic:spPr>
                </pic:pic>
              </a:graphicData>
            </a:graphic>
          </wp:inline>
        </w:drawing>
      </w:r>
    </w:p>
    <w:p w14:paraId="5CB8212C" w14:textId="1EDD7EC7" w:rsidR="005A0DB0" w:rsidRDefault="005A0DB0" w:rsidP="00B00606">
      <w:pPr>
        <w:jc w:val="both"/>
      </w:pPr>
      <w:r>
        <w:rPr>
          <w:noProof/>
        </w:rPr>
        <w:drawing>
          <wp:inline distT="0" distB="0" distL="0" distR="0" wp14:anchorId="32554EC4" wp14:editId="784E84A9">
            <wp:extent cx="5943600" cy="283845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7CBE7C0D" w14:textId="05A9C35B" w:rsidR="00BB4AD8" w:rsidRDefault="00BB4AD8" w:rsidP="00B00606">
      <w:pPr>
        <w:jc w:val="both"/>
      </w:pPr>
      <w:r>
        <w:t xml:space="preserve">By clicking on the “Select Year” users can choose the year they are interested in from </w:t>
      </w:r>
      <w:r w:rsidR="009D157B">
        <w:t>“</w:t>
      </w:r>
      <w:r>
        <w:t>2017 to 202</w:t>
      </w:r>
      <w:r w:rsidR="009F2C58">
        <w:t>1</w:t>
      </w:r>
      <w:r w:rsidR="009D157B">
        <w:t>”</w:t>
      </w:r>
      <w:r w:rsidR="009F2C58">
        <w:t>. After selecting the year, the chart will be transformed to display transactions performed in that particular year.</w:t>
      </w:r>
    </w:p>
    <w:p w14:paraId="35C4CD4D" w14:textId="636BA7C5" w:rsidR="009F2C58" w:rsidRPr="00AB24F0" w:rsidRDefault="009F2C58" w:rsidP="00B00606">
      <w:pPr>
        <w:pStyle w:val="Heading3"/>
        <w:jc w:val="both"/>
        <w:rPr>
          <w:b/>
          <w:bCs/>
        </w:rPr>
      </w:pPr>
      <w:bookmarkStart w:id="4" w:name="_Toc99909281"/>
      <w:r w:rsidRPr="00AB24F0">
        <w:rPr>
          <w:b/>
          <w:bCs/>
        </w:rPr>
        <w:t>2.1.2 Filtering by Property Types</w:t>
      </w:r>
      <w:bookmarkEnd w:id="4"/>
    </w:p>
    <w:p w14:paraId="680FB692" w14:textId="0087D6B8" w:rsidR="009F2C58" w:rsidRDefault="00874929" w:rsidP="00B00606">
      <w:pPr>
        <w:jc w:val="both"/>
      </w:pPr>
      <w:r>
        <w:rPr>
          <w:noProof/>
        </w:rPr>
        <w:drawing>
          <wp:inline distT="0" distB="0" distL="0" distR="0" wp14:anchorId="76450F08" wp14:editId="4F243E76">
            <wp:extent cx="5943600" cy="209804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6"/>
                    <a:stretch>
                      <a:fillRect/>
                    </a:stretch>
                  </pic:blipFill>
                  <pic:spPr>
                    <a:xfrm>
                      <a:off x="0" y="0"/>
                      <a:ext cx="5943600" cy="2098040"/>
                    </a:xfrm>
                    <a:prstGeom prst="rect">
                      <a:avLst/>
                    </a:prstGeom>
                  </pic:spPr>
                </pic:pic>
              </a:graphicData>
            </a:graphic>
          </wp:inline>
        </w:drawing>
      </w:r>
    </w:p>
    <w:p w14:paraId="6E1B23DB" w14:textId="223B74C2" w:rsidR="005A0DB0" w:rsidRDefault="005A0DB0" w:rsidP="00B00606">
      <w:pPr>
        <w:jc w:val="both"/>
      </w:pPr>
      <w:r>
        <w:rPr>
          <w:noProof/>
        </w:rPr>
        <w:drawing>
          <wp:inline distT="0" distB="0" distL="0" distR="0" wp14:anchorId="5DFAF50A" wp14:editId="7F97742B">
            <wp:extent cx="5924550" cy="3952875"/>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4550" cy="3952875"/>
                    </a:xfrm>
                    <a:prstGeom prst="rect">
                      <a:avLst/>
                    </a:prstGeom>
                    <a:noFill/>
                    <a:ln>
                      <a:noFill/>
                    </a:ln>
                  </pic:spPr>
                </pic:pic>
              </a:graphicData>
            </a:graphic>
          </wp:inline>
        </w:drawing>
      </w:r>
    </w:p>
    <w:p w14:paraId="26A6D089" w14:textId="3FA2505C" w:rsidR="00874929" w:rsidRDefault="00874929" w:rsidP="00B00606">
      <w:pPr>
        <w:jc w:val="both"/>
      </w:pPr>
      <w:r>
        <w:t xml:space="preserve">After clicking on the “Select Property Type” users can choose between </w:t>
      </w:r>
      <w:r w:rsidR="009D157B">
        <w:t>“</w:t>
      </w:r>
      <w:r w:rsidR="005F1B1E">
        <w:t>Apartment, Condominium, Executive Condominium, Terrace House, Semi-Detached House and Detached Houses.</w:t>
      </w:r>
      <w:r w:rsidR="009D157B">
        <w:t>”</w:t>
      </w:r>
      <w:r w:rsidR="005F1B1E">
        <w:t xml:space="preserve"> Upon selecting their preferred property type, the chart will display transactions for that particular property type.</w:t>
      </w:r>
    </w:p>
    <w:p w14:paraId="33365A46" w14:textId="5FDB7E23" w:rsidR="005F1B1E" w:rsidRPr="00AB24F0" w:rsidRDefault="00373451" w:rsidP="00B00606">
      <w:pPr>
        <w:pStyle w:val="Heading2"/>
        <w:jc w:val="both"/>
        <w:rPr>
          <w:b/>
          <w:bCs/>
        </w:rPr>
      </w:pPr>
      <w:bookmarkStart w:id="5" w:name="_Toc99909282"/>
      <w:r w:rsidRPr="00AB24F0">
        <w:rPr>
          <w:b/>
          <w:bCs/>
        </w:rPr>
        <w:t>2.2 Property Type Price Trends</w:t>
      </w:r>
      <w:bookmarkEnd w:id="5"/>
    </w:p>
    <w:p w14:paraId="748A494E" w14:textId="2CEE8082" w:rsidR="0032489A" w:rsidRDefault="0032489A" w:rsidP="00B00606">
      <w:pPr>
        <w:jc w:val="both"/>
      </w:pPr>
      <w:r>
        <w:rPr>
          <w:noProof/>
        </w:rPr>
        <w:drawing>
          <wp:inline distT="0" distB="0" distL="0" distR="0" wp14:anchorId="54C4C900" wp14:editId="1E38A62C">
            <wp:extent cx="5943600" cy="2891155"/>
            <wp:effectExtent l="0" t="0" r="0" b="4445"/>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8"/>
                    <a:stretch>
                      <a:fillRect/>
                    </a:stretch>
                  </pic:blipFill>
                  <pic:spPr>
                    <a:xfrm>
                      <a:off x="0" y="0"/>
                      <a:ext cx="5943600" cy="2891155"/>
                    </a:xfrm>
                    <a:prstGeom prst="rect">
                      <a:avLst/>
                    </a:prstGeom>
                  </pic:spPr>
                </pic:pic>
              </a:graphicData>
            </a:graphic>
          </wp:inline>
        </w:drawing>
      </w:r>
    </w:p>
    <w:p w14:paraId="72B8D21E" w14:textId="73A66103" w:rsidR="00373451" w:rsidRDefault="00373451" w:rsidP="00B00606">
      <w:pPr>
        <w:jc w:val="both"/>
      </w:pPr>
      <w:r>
        <w:t xml:space="preserve">Upon clicking on the </w:t>
      </w:r>
      <w:r w:rsidR="00A0154E">
        <w:t xml:space="preserve">property type price trends, users will be shown a Ridge Plot displaying the distribution for private property prices by property type against type of sales. </w:t>
      </w:r>
      <w:r w:rsidR="00DA134C">
        <w:t xml:space="preserve">The rise or fall of the ridgelines indicate the changes in distribution over </w:t>
      </w:r>
      <w:r w:rsidR="008D04B0">
        <w:t xml:space="preserve">the selected </w:t>
      </w:r>
      <w:r w:rsidR="00B00606">
        <w:t>period</w:t>
      </w:r>
      <w:r w:rsidR="008D04B0">
        <w:t xml:space="preserve">. The colours of the ridgeline plot </w:t>
      </w:r>
      <w:r w:rsidR="00B00606">
        <w:t>show</w:t>
      </w:r>
      <w:r w:rsidR="008D04B0">
        <w:t xml:space="preserve"> the number of transactions performed in that year </w:t>
      </w:r>
      <w:r w:rsidR="00B00606">
        <w:t>based on the ‘Depth’ legend at the right side of the plot.</w:t>
      </w:r>
      <w:r w:rsidR="00C75544">
        <w:t xml:space="preserve"> </w:t>
      </w:r>
      <w:r w:rsidR="00DC7433">
        <w:t>When the ridgeline distribution is skewed towards the right, it indicates a higher price per square foot in transactions.</w:t>
      </w:r>
      <w:r w:rsidR="001D0B0C">
        <w:t xml:space="preserve"> </w:t>
      </w:r>
    </w:p>
    <w:p w14:paraId="7C7CC5E8" w14:textId="2EEB82FB" w:rsidR="00C174E5" w:rsidRDefault="00C174E5" w:rsidP="00B00606">
      <w:pPr>
        <w:jc w:val="both"/>
      </w:pPr>
      <w:r>
        <w:rPr>
          <w:noProof/>
        </w:rPr>
        <w:drawing>
          <wp:inline distT="0" distB="0" distL="0" distR="0" wp14:anchorId="1C0C99DF" wp14:editId="55864993">
            <wp:extent cx="5943600" cy="208153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9"/>
                    <a:stretch>
                      <a:fillRect/>
                    </a:stretch>
                  </pic:blipFill>
                  <pic:spPr>
                    <a:xfrm>
                      <a:off x="0" y="0"/>
                      <a:ext cx="5943600" cy="2081530"/>
                    </a:xfrm>
                    <a:prstGeom prst="rect">
                      <a:avLst/>
                    </a:prstGeom>
                  </pic:spPr>
                </pic:pic>
              </a:graphicData>
            </a:graphic>
          </wp:inline>
        </w:drawing>
      </w:r>
    </w:p>
    <w:p w14:paraId="320677D5" w14:textId="403EAC9D" w:rsidR="000F7064" w:rsidRDefault="00C174E5" w:rsidP="00B00606">
      <w:pPr>
        <w:jc w:val="both"/>
      </w:pPr>
      <w:r>
        <w:t xml:space="preserve">Below the ridge plot, we have a table showing </w:t>
      </w:r>
      <w:r w:rsidR="003A4E47">
        <w:t>various stats based on the user’s selected planning region, planning area and period. The table shows the total number of units sold, median unit price, median transacted price, median unit size for each property type</w:t>
      </w:r>
      <w:r w:rsidR="00CC3A6F">
        <w:t>.</w:t>
      </w:r>
    </w:p>
    <w:p w14:paraId="3720A459" w14:textId="6AEF7F2E" w:rsidR="00D40FAA" w:rsidRPr="00AB24F0" w:rsidRDefault="00C2290F" w:rsidP="005A0DB0">
      <w:pPr>
        <w:pStyle w:val="Heading3"/>
        <w:rPr>
          <w:b/>
          <w:bCs/>
        </w:rPr>
      </w:pPr>
      <w:bookmarkStart w:id="6" w:name="_Toc99909283"/>
      <w:r w:rsidRPr="00AB24F0">
        <w:rPr>
          <w:b/>
          <w:bCs/>
        </w:rPr>
        <w:t>2.2.1</w:t>
      </w:r>
      <w:r w:rsidR="00981FDD" w:rsidRPr="00AB24F0">
        <w:rPr>
          <w:b/>
          <w:bCs/>
        </w:rPr>
        <w:t xml:space="preserve"> Filter by Planning Region</w:t>
      </w:r>
      <w:bookmarkEnd w:id="6"/>
    </w:p>
    <w:p w14:paraId="44E1BC89" w14:textId="05F88227" w:rsidR="00981FDD" w:rsidRDefault="00981FDD" w:rsidP="00981FDD">
      <w:r>
        <w:rPr>
          <w:noProof/>
        </w:rPr>
        <w:drawing>
          <wp:inline distT="0" distB="0" distL="0" distR="0" wp14:anchorId="29A5BCA7" wp14:editId="36EB1920">
            <wp:extent cx="5943600" cy="3164205"/>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0"/>
                    <a:stretch>
                      <a:fillRect/>
                    </a:stretch>
                  </pic:blipFill>
                  <pic:spPr>
                    <a:xfrm>
                      <a:off x="0" y="0"/>
                      <a:ext cx="5943600" cy="3164205"/>
                    </a:xfrm>
                    <a:prstGeom prst="rect">
                      <a:avLst/>
                    </a:prstGeom>
                  </pic:spPr>
                </pic:pic>
              </a:graphicData>
            </a:graphic>
          </wp:inline>
        </w:drawing>
      </w:r>
    </w:p>
    <w:p w14:paraId="6D180D70" w14:textId="4EC88304" w:rsidR="005A0DB0" w:rsidRDefault="005A0DB0" w:rsidP="00981FDD">
      <w:r>
        <w:rPr>
          <w:noProof/>
        </w:rPr>
        <w:drawing>
          <wp:inline distT="0" distB="0" distL="0" distR="0" wp14:anchorId="7D570318" wp14:editId="0E1EBD56">
            <wp:extent cx="5819775" cy="3267075"/>
            <wp:effectExtent l="0" t="0" r="9525" b="952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9775" cy="3267075"/>
                    </a:xfrm>
                    <a:prstGeom prst="rect">
                      <a:avLst/>
                    </a:prstGeom>
                    <a:noFill/>
                    <a:ln>
                      <a:noFill/>
                    </a:ln>
                  </pic:spPr>
                </pic:pic>
              </a:graphicData>
            </a:graphic>
          </wp:inline>
        </w:drawing>
      </w:r>
    </w:p>
    <w:p w14:paraId="669852D2" w14:textId="334038FC" w:rsidR="00981FDD" w:rsidRDefault="00981FDD" w:rsidP="00FE7B6B">
      <w:pPr>
        <w:jc w:val="both"/>
      </w:pPr>
      <w:r>
        <w:t>By click</w:t>
      </w:r>
      <w:r w:rsidR="00013191">
        <w:t>ing</w:t>
      </w:r>
      <w:r>
        <w:t xml:space="preserve"> on the “Select Planning Region”, users can choose between </w:t>
      </w:r>
      <w:r w:rsidR="009D157B">
        <w:t>“</w:t>
      </w:r>
      <w:r w:rsidR="00A525F7">
        <w:t xml:space="preserve">All, Central, North, South, </w:t>
      </w:r>
      <w:r>
        <w:t>East, West</w:t>
      </w:r>
      <w:r w:rsidR="00A525F7">
        <w:t xml:space="preserve"> regions</w:t>
      </w:r>
      <w:r w:rsidR="009D157B">
        <w:t>”</w:t>
      </w:r>
      <w:r w:rsidR="00A525F7">
        <w:t>. After selecting the</w:t>
      </w:r>
      <w:r>
        <w:t xml:space="preserve"> </w:t>
      </w:r>
      <w:r w:rsidR="00A525F7">
        <w:t xml:space="preserve">Planning Region </w:t>
      </w:r>
      <w:r w:rsidR="00DE2C67">
        <w:t>which</w:t>
      </w:r>
      <w:r w:rsidR="00A525F7">
        <w:t xml:space="preserve"> they are interested in, the Ridge</w:t>
      </w:r>
      <w:r w:rsidR="009D157B">
        <w:t xml:space="preserve"> plot will transform to show </w:t>
      </w:r>
      <w:r w:rsidR="00FE7B6B">
        <w:t xml:space="preserve">the relevant distribution </w:t>
      </w:r>
      <w:r w:rsidR="00FE7B6B" w:rsidRPr="00FE7B6B">
        <w:t>for private property prices by property type against type of sales</w:t>
      </w:r>
      <w:r w:rsidR="00FE7B6B">
        <w:t>.</w:t>
      </w:r>
      <w:r w:rsidR="00713D44">
        <w:t xml:space="preserve"> The data table below will also transform to show the </w:t>
      </w:r>
      <w:r w:rsidR="001D0B0C" w:rsidRPr="001D0B0C">
        <w:t>total number of units sold, median unit price, median transacted price, median unit size for each property type</w:t>
      </w:r>
      <w:r w:rsidR="001D0B0C">
        <w:t xml:space="preserve"> in that planning region.</w:t>
      </w:r>
    </w:p>
    <w:p w14:paraId="700637C1" w14:textId="50500744" w:rsidR="008E574B" w:rsidRPr="00AB24F0" w:rsidRDefault="00FE7B6B" w:rsidP="005A0DB0">
      <w:pPr>
        <w:pStyle w:val="Heading3"/>
        <w:rPr>
          <w:b/>
          <w:bCs/>
        </w:rPr>
      </w:pPr>
      <w:bookmarkStart w:id="7" w:name="_Toc99909284"/>
      <w:r w:rsidRPr="00AB24F0">
        <w:rPr>
          <w:b/>
          <w:bCs/>
        </w:rPr>
        <w:t>2.2.2 Filter by Planning Area</w:t>
      </w:r>
      <w:bookmarkEnd w:id="7"/>
    </w:p>
    <w:p w14:paraId="25D7049F" w14:textId="4C61037A" w:rsidR="00013191" w:rsidRDefault="00013191" w:rsidP="00FE7B6B">
      <w:pPr>
        <w:jc w:val="both"/>
      </w:pPr>
      <w:r>
        <w:rPr>
          <w:noProof/>
        </w:rPr>
        <w:drawing>
          <wp:inline distT="0" distB="0" distL="0" distR="0" wp14:anchorId="40CF4479" wp14:editId="640080E3">
            <wp:extent cx="5943600" cy="3121025"/>
            <wp:effectExtent l="0" t="0" r="0" b="317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2"/>
                    <a:stretch>
                      <a:fillRect/>
                    </a:stretch>
                  </pic:blipFill>
                  <pic:spPr>
                    <a:xfrm>
                      <a:off x="0" y="0"/>
                      <a:ext cx="5943600" cy="3121025"/>
                    </a:xfrm>
                    <a:prstGeom prst="rect">
                      <a:avLst/>
                    </a:prstGeom>
                  </pic:spPr>
                </pic:pic>
              </a:graphicData>
            </a:graphic>
          </wp:inline>
        </w:drawing>
      </w:r>
    </w:p>
    <w:p w14:paraId="39EE9353" w14:textId="1096B44B" w:rsidR="005A0DB0" w:rsidRDefault="005A0DB0" w:rsidP="00FE7B6B">
      <w:pPr>
        <w:jc w:val="both"/>
      </w:pPr>
      <w:r>
        <w:rPr>
          <w:noProof/>
        </w:rPr>
        <w:drawing>
          <wp:inline distT="0" distB="0" distL="0" distR="0" wp14:anchorId="008F4C42" wp14:editId="146D3D7F">
            <wp:extent cx="5838825" cy="3238500"/>
            <wp:effectExtent l="0" t="0" r="9525"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8825" cy="3238500"/>
                    </a:xfrm>
                    <a:prstGeom prst="rect">
                      <a:avLst/>
                    </a:prstGeom>
                    <a:noFill/>
                    <a:ln>
                      <a:noFill/>
                    </a:ln>
                  </pic:spPr>
                </pic:pic>
              </a:graphicData>
            </a:graphic>
          </wp:inline>
        </w:drawing>
      </w:r>
    </w:p>
    <w:p w14:paraId="6B989E1F" w14:textId="25861B7F" w:rsidR="00013191" w:rsidRDefault="00013191" w:rsidP="00FE7B6B">
      <w:pPr>
        <w:jc w:val="both"/>
      </w:pPr>
      <w:r w:rsidRPr="00013191">
        <w:t xml:space="preserve">By clicking on the “Select Planning </w:t>
      </w:r>
      <w:r>
        <w:t>Area</w:t>
      </w:r>
      <w:r w:rsidRPr="00013191">
        <w:t xml:space="preserve">”, users can choose between </w:t>
      </w:r>
      <w:r>
        <w:t xml:space="preserve">planning areas in the </w:t>
      </w:r>
      <w:r w:rsidR="00AB24F0">
        <w:t>region</w:t>
      </w:r>
      <w:r>
        <w:t xml:space="preserve"> they have selected earlier</w:t>
      </w:r>
      <w:r w:rsidRPr="00013191">
        <w:t xml:space="preserve">. After selecting the Planning </w:t>
      </w:r>
      <w:r>
        <w:t>Area</w:t>
      </w:r>
      <w:r w:rsidRPr="00013191">
        <w:t xml:space="preserve"> </w:t>
      </w:r>
      <w:r w:rsidR="00AB24F0">
        <w:t xml:space="preserve">that </w:t>
      </w:r>
      <w:r w:rsidRPr="00013191">
        <w:t>they are interested in, the Ridge plot will transform to show the relevant distribution for private property prices by property type against type of sales.</w:t>
      </w:r>
      <w:r w:rsidR="001D0B0C">
        <w:t xml:space="preserve"> </w:t>
      </w:r>
      <w:r w:rsidR="001D0B0C" w:rsidRPr="001D0B0C">
        <w:t>The data table below will also transform to show the total number of units sold, median unit price, median transacted price, median unit size for each property type in that planning area.</w:t>
      </w:r>
    </w:p>
    <w:p w14:paraId="444AA569" w14:textId="6440B8AA" w:rsidR="008E574B" w:rsidRPr="00AB24F0" w:rsidRDefault="00013191" w:rsidP="005A0DB0">
      <w:pPr>
        <w:pStyle w:val="Heading3"/>
        <w:rPr>
          <w:b/>
          <w:bCs/>
        </w:rPr>
      </w:pPr>
      <w:bookmarkStart w:id="8" w:name="_Toc99909285"/>
      <w:r w:rsidRPr="00AB24F0">
        <w:rPr>
          <w:b/>
          <w:bCs/>
        </w:rPr>
        <w:t>2.2.3 Filter by Years</w:t>
      </w:r>
      <w:bookmarkEnd w:id="8"/>
    </w:p>
    <w:p w14:paraId="7366BE83" w14:textId="3BCFD526" w:rsidR="00013191" w:rsidRDefault="0049582F" w:rsidP="00FE7B6B">
      <w:pPr>
        <w:jc w:val="both"/>
      </w:pPr>
      <w:r>
        <w:rPr>
          <w:noProof/>
        </w:rPr>
        <w:drawing>
          <wp:inline distT="0" distB="0" distL="0" distR="0" wp14:anchorId="2F30D664" wp14:editId="050207D1">
            <wp:extent cx="5943600" cy="3169920"/>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4"/>
                    <a:stretch>
                      <a:fillRect/>
                    </a:stretch>
                  </pic:blipFill>
                  <pic:spPr>
                    <a:xfrm>
                      <a:off x="0" y="0"/>
                      <a:ext cx="5943600" cy="3169920"/>
                    </a:xfrm>
                    <a:prstGeom prst="rect">
                      <a:avLst/>
                    </a:prstGeom>
                  </pic:spPr>
                </pic:pic>
              </a:graphicData>
            </a:graphic>
          </wp:inline>
        </w:drawing>
      </w:r>
    </w:p>
    <w:p w14:paraId="71B95F58" w14:textId="6F8B98DE" w:rsidR="005A0DB0" w:rsidRDefault="005A0DB0" w:rsidP="00FE7B6B">
      <w:pPr>
        <w:jc w:val="both"/>
      </w:pPr>
      <w:r>
        <w:rPr>
          <w:noProof/>
        </w:rPr>
        <w:drawing>
          <wp:inline distT="0" distB="0" distL="0" distR="0" wp14:anchorId="59747E0C" wp14:editId="1C989EFD">
            <wp:extent cx="5943600" cy="3443605"/>
            <wp:effectExtent l="0" t="0" r="0" b="4445"/>
            <wp:docPr id="33" name="Picture 33" descr="Graphical user interface, text,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imeline&#10;&#10;Description automatically generated"/>
                    <pic:cNvPicPr/>
                  </pic:nvPicPr>
                  <pic:blipFill>
                    <a:blip r:embed="rId25"/>
                    <a:stretch>
                      <a:fillRect/>
                    </a:stretch>
                  </pic:blipFill>
                  <pic:spPr>
                    <a:xfrm>
                      <a:off x="0" y="0"/>
                      <a:ext cx="5943600" cy="3443605"/>
                    </a:xfrm>
                    <a:prstGeom prst="rect">
                      <a:avLst/>
                    </a:prstGeom>
                  </pic:spPr>
                </pic:pic>
              </a:graphicData>
            </a:graphic>
          </wp:inline>
        </w:drawing>
      </w:r>
    </w:p>
    <w:p w14:paraId="56110450" w14:textId="009C614D" w:rsidR="00013191" w:rsidRDefault="0049582F" w:rsidP="00FE7B6B">
      <w:pPr>
        <w:jc w:val="both"/>
      </w:pPr>
      <w:r>
        <w:t>Users can drag the line on the “Select Period” slider to choose the time</w:t>
      </w:r>
      <w:r w:rsidR="00DE2C67">
        <w:t>-</w:t>
      </w:r>
      <w:r>
        <w:t xml:space="preserve">period that they are interested in. After selecting </w:t>
      </w:r>
      <w:r w:rsidR="00713D44">
        <w:t>the time</w:t>
      </w:r>
      <w:r w:rsidR="00DE2C67">
        <w:t>-</w:t>
      </w:r>
      <w:r w:rsidR="00AB24F0">
        <w:t>period that</w:t>
      </w:r>
      <w:r w:rsidR="00713D44">
        <w:t xml:space="preserve"> they are interested in, </w:t>
      </w:r>
      <w:r w:rsidR="00713D44" w:rsidRPr="00713D44">
        <w:t>the Ridge plot will transform to show the relevant distribution for private property prices by property type against type of sales.</w:t>
      </w:r>
      <w:r w:rsidR="001D0B0C">
        <w:t xml:space="preserve"> </w:t>
      </w:r>
      <w:r w:rsidR="001D0B0C" w:rsidRPr="001D0B0C">
        <w:t xml:space="preserve">The data table below will also transform to show the total number of units sold, median unit price, median transacted price, median unit size for each property type in </w:t>
      </w:r>
      <w:r w:rsidR="00DE2C67">
        <w:t>the selected</w:t>
      </w:r>
      <w:r w:rsidR="001D0B0C" w:rsidRPr="001D0B0C">
        <w:t xml:space="preserve"> </w:t>
      </w:r>
      <w:r w:rsidR="001D0B0C">
        <w:t>time</w:t>
      </w:r>
      <w:r w:rsidR="00DE2C67">
        <w:t>-frame</w:t>
      </w:r>
      <w:r w:rsidR="001D0B0C" w:rsidRPr="001D0B0C">
        <w:t>.</w:t>
      </w:r>
    </w:p>
    <w:p w14:paraId="5BC4200D" w14:textId="77777777" w:rsidR="005B3A6E" w:rsidRDefault="005B3A6E">
      <w:pPr>
        <w:rPr>
          <w:rFonts w:asciiTheme="majorHAnsi" w:eastAsiaTheme="majorEastAsia" w:hAnsiTheme="majorHAnsi" w:cstheme="majorBidi"/>
          <w:color w:val="2F5496" w:themeColor="accent1" w:themeShade="BF"/>
          <w:sz w:val="32"/>
          <w:szCs w:val="32"/>
        </w:rPr>
      </w:pPr>
      <w:r>
        <w:br w:type="page"/>
      </w:r>
    </w:p>
    <w:p w14:paraId="4E394D8F" w14:textId="06F76401" w:rsidR="00922D06" w:rsidRPr="00054379" w:rsidRDefault="00B01F71" w:rsidP="00922D06">
      <w:pPr>
        <w:pStyle w:val="Heading1"/>
        <w:rPr>
          <w:b/>
        </w:rPr>
      </w:pPr>
      <w:bookmarkStart w:id="9" w:name="_Toc99909286"/>
      <w:r w:rsidRPr="00054379">
        <w:rPr>
          <w:b/>
        </w:rPr>
        <w:t>3.</w:t>
      </w:r>
      <w:r w:rsidR="00CD1262" w:rsidRPr="00054379">
        <w:rPr>
          <w:b/>
        </w:rPr>
        <w:t xml:space="preserve"> Choropleth Map</w:t>
      </w:r>
      <w:bookmarkEnd w:id="9"/>
    </w:p>
    <w:p w14:paraId="7214D3F8" w14:textId="1641E2E0" w:rsidR="00CD1262" w:rsidRPr="00CD1262" w:rsidRDefault="00CD1262" w:rsidP="00CD1262">
      <w:r>
        <w:rPr>
          <w:noProof/>
        </w:rPr>
        <w:drawing>
          <wp:inline distT="0" distB="0" distL="0" distR="0" wp14:anchorId="3680CB37" wp14:editId="7F4204EF">
            <wp:extent cx="5943600" cy="2512060"/>
            <wp:effectExtent l="0" t="0" r="0" b="2540"/>
            <wp:docPr id="17" name="Picture 17" descr="Chloropleth Map of Singapore by Number of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loropleth Map of Singapore by Number of Transac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12060"/>
                    </a:xfrm>
                    <a:prstGeom prst="rect">
                      <a:avLst/>
                    </a:prstGeom>
                    <a:noFill/>
                    <a:ln>
                      <a:noFill/>
                    </a:ln>
                  </pic:spPr>
                </pic:pic>
              </a:graphicData>
            </a:graphic>
          </wp:inline>
        </w:drawing>
      </w:r>
    </w:p>
    <w:p w14:paraId="70D5A6E2" w14:textId="332AC83E" w:rsidR="00A83BD3" w:rsidRDefault="00A83BD3" w:rsidP="00A83BD3">
      <w:pPr>
        <w:jc w:val="both"/>
      </w:pPr>
      <w:r>
        <w:t>Our choropleth map is designed to show the distribution of various types of values across the various planning areas of Singapore. Users will be able to determine the value that they are wanting to see as well as filter for specific types of property, types of sale and the year. With this, they will be able to see how the distribution changes with various input changes.</w:t>
      </w:r>
    </w:p>
    <w:p w14:paraId="6D988CC9" w14:textId="365AF658" w:rsidR="00A83BD3" w:rsidRPr="00981FDD" w:rsidRDefault="00A83BD3" w:rsidP="00A83BD3">
      <w:pPr>
        <w:jc w:val="both"/>
      </w:pPr>
      <w:r>
        <w:t>For example, if we were to compare the number of condominium sales between 2020 and 2021, we would be able to see that Geylang and Clementi had a visible increase in transactions whereas the western water catchment planning area saw fewer transactions.</w:t>
      </w:r>
    </w:p>
    <w:p w14:paraId="47628F79" w14:textId="47C91F29" w:rsidR="00CC3A6F" w:rsidRPr="00AB24F0" w:rsidRDefault="00A83BD3" w:rsidP="00EC7FCF">
      <w:pPr>
        <w:pStyle w:val="Heading2"/>
        <w:rPr>
          <w:b/>
          <w:bCs/>
        </w:rPr>
      </w:pPr>
      <w:bookmarkStart w:id="10" w:name="_Toc99909287"/>
      <w:r w:rsidRPr="00AB24F0">
        <w:rPr>
          <w:b/>
          <w:bCs/>
        </w:rPr>
        <w:t>3.1</w:t>
      </w:r>
      <w:r w:rsidR="008E3F37" w:rsidRPr="00AB24F0">
        <w:rPr>
          <w:b/>
          <w:bCs/>
        </w:rPr>
        <w:t xml:space="preserve"> Target Analysis</w:t>
      </w:r>
      <w:bookmarkEnd w:id="10"/>
    </w:p>
    <w:p w14:paraId="3ADD8E7F" w14:textId="2B13DF24" w:rsidR="008E3F37" w:rsidRDefault="00EC7FCF" w:rsidP="00B00606">
      <w:pPr>
        <w:jc w:val="both"/>
      </w:pPr>
      <w:r>
        <w:rPr>
          <w:noProof/>
        </w:rPr>
        <w:drawing>
          <wp:inline distT="0" distB="0" distL="0" distR="0" wp14:anchorId="34642020" wp14:editId="0FCAB770">
            <wp:extent cx="5943600" cy="2752725"/>
            <wp:effectExtent l="0" t="0" r="0" b="952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7"/>
                    <a:stretch>
                      <a:fillRect/>
                    </a:stretch>
                  </pic:blipFill>
                  <pic:spPr>
                    <a:xfrm>
                      <a:off x="0" y="0"/>
                      <a:ext cx="5943600" cy="2752725"/>
                    </a:xfrm>
                    <a:prstGeom prst="rect">
                      <a:avLst/>
                    </a:prstGeom>
                  </pic:spPr>
                </pic:pic>
              </a:graphicData>
            </a:graphic>
          </wp:inline>
        </w:drawing>
      </w:r>
    </w:p>
    <w:p w14:paraId="0963E10A" w14:textId="77777777" w:rsidR="0056300A" w:rsidRDefault="0056300A" w:rsidP="00B00606">
      <w:pPr>
        <w:jc w:val="both"/>
      </w:pPr>
      <w:r>
        <w:rPr>
          <w:noProof/>
        </w:rPr>
        <w:drawing>
          <wp:inline distT="0" distB="0" distL="0" distR="0" wp14:anchorId="5EA69BAA" wp14:editId="63A1C4E6">
            <wp:extent cx="2800350" cy="1762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62125"/>
                    </a:xfrm>
                    <a:prstGeom prst="rect">
                      <a:avLst/>
                    </a:prstGeom>
                    <a:noFill/>
                    <a:ln>
                      <a:noFill/>
                    </a:ln>
                  </pic:spPr>
                </pic:pic>
              </a:graphicData>
            </a:graphic>
          </wp:inline>
        </w:drawing>
      </w:r>
    </w:p>
    <w:p w14:paraId="6C05E87B" w14:textId="6A7E4682" w:rsidR="00EC7FCF" w:rsidRDefault="00EC7FCF" w:rsidP="00B00606">
      <w:pPr>
        <w:jc w:val="both"/>
      </w:pPr>
      <w:r>
        <w:t>By default, users will see</w:t>
      </w:r>
      <w:r w:rsidR="00195A74">
        <w:t xml:space="preserve"> “Number of transactions” as the overall target analysis. By clicking on a particular planning area, users can </w:t>
      </w:r>
      <w:r w:rsidR="00632B4C">
        <w:t>view</w:t>
      </w:r>
      <w:r w:rsidR="00195A74">
        <w:t xml:space="preserve"> the total number of transactions in that </w:t>
      </w:r>
      <w:r w:rsidR="009E46FC">
        <w:t>planning area.</w:t>
      </w:r>
      <w:r w:rsidR="00632B4C">
        <w:t xml:space="preserve"> By clicking on the “Target Analysis” dropdown, users can choose between “Number of transactions, </w:t>
      </w:r>
      <w:r w:rsidR="007531BA">
        <w:t>Average Transaction Value and Median Transaction Value” as the target analysis.</w:t>
      </w:r>
    </w:p>
    <w:p w14:paraId="59D47654" w14:textId="292E50F8" w:rsidR="00D5702B" w:rsidRDefault="00D5702B" w:rsidP="00B00606">
      <w:pPr>
        <w:jc w:val="both"/>
      </w:pPr>
      <w:r>
        <w:rPr>
          <w:noProof/>
        </w:rPr>
        <w:drawing>
          <wp:inline distT="0" distB="0" distL="0" distR="0" wp14:anchorId="70E50DDC" wp14:editId="369F3572">
            <wp:extent cx="5943600" cy="2756535"/>
            <wp:effectExtent l="0" t="0" r="0" b="5715"/>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9"/>
                    <a:stretch>
                      <a:fillRect/>
                    </a:stretch>
                  </pic:blipFill>
                  <pic:spPr>
                    <a:xfrm>
                      <a:off x="0" y="0"/>
                      <a:ext cx="5943600" cy="2756535"/>
                    </a:xfrm>
                    <a:prstGeom prst="rect">
                      <a:avLst/>
                    </a:prstGeom>
                  </pic:spPr>
                </pic:pic>
              </a:graphicData>
            </a:graphic>
          </wp:inline>
        </w:drawing>
      </w:r>
    </w:p>
    <w:p w14:paraId="5BB7E022" w14:textId="590AC144" w:rsidR="00D5702B" w:rsidRDefault="00D5702B" w:rsidP="00B00606">
      <w:pPr>
        <w:jc w:val="both"/>
      </w:pPr>
      <w:r>
        <w:t>Upon changing the target analysis and clicking on the planning area they are interested in, users will then be able to see the new value</w:t>
      </w:r>
      <w:r w:rsidR="00004DAC">
        <w:t>s, in this case the “Average Transaction Value” in that planning area.</w:t>
      </w:r>
    </w:p>
    <w:p w14:paraId="68DDFF7F" w14:textId="6453D4FF" w:rsidR="00004DAC" w:rsidRPr="00AB24F0" w:rsidRDefault="00004DAC" w:rsidP="00820EF9">
      <w:pPr>
        <w:pStyle w:val="Heading3"/>
        <w:rPr>
          <w:b/>
          <w:bCs/>
        </w:rPr>
      </w:pPr>
      <w:bookmarkStart w:id="11" w:name="_Toc99909288"/>
      <w:r w:rsidRPr="00AB24F0">
        <w:rPr>
          <w:b/>
          <w:bCs/>
        </w:rPr>
        <w:t>3.1.1 Filter by Housing</w:t>
      </w:r>
      <w:bookmarkEnd w:id="11"/>
    </w:p>
    <w:p w14:paraId="67CB8DB2" w14:textId="08974722" w:rsidR="00004DAC" w:rsidRDefault="00820EF9" w:rsidP="00B00606">
      <w:pPr>
        <w:jc w:val="both"/>
      </w:pPr>
      <w:r>
        <w:rPr>
          <w:noProof/>
        </w:rPr>
        <w:drawing>
          <wp:inline distT="0" distB="0" distL="0" distR="0" wp14:anchorId="2E908765" wp14:editId="773BB355">
            <wp:extent cx="5943600" cy="2743200"/>
            <wp:effectExtent l="0" t="0" r="0" b="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30"/>
                    <a:stretch>
                      <a:fillRect/>
                    </a:stretch>
                  </pic:blipFill>
                  <pic:spPr>
                    <a:xfrm>
                      <a:off x="0" y="0"/>
                      <a:ext cx="5943600" cy="2743200"/>
                    </a:xfrm>
                    <a:prstGeom prst="rect">
                      <a:avLst/>
                    </a:prstGeom>
                  </pic:spPr>
                </pic:pic>
              </a:graphicData>
            </a:graphic>
          </wp:inline>
        </w:drawing>
      </w:r>
    </w:p>
    <w:p w14:paraId="2DF26FEA" w14:textId="72BDBD76" w:rsidR="004E2055" w:rsidRPr="00CC3A6F" w:rsidRDefault="004E2055" w:rsidP="00B00606">
      <w:pPr>
        <w:jc w:val="both"/>
      </w:pPr>
      <w:r>
        <w:rPr>
          <w:noProof/>
        </w:rPr>
        <w:drawing>
          <wp:inline distT="0" distB="0" distL="0" distR="0" wp14:anchorId="741A3A78" wp14:editId="2D420F4C">
            <wp:extent cx="2533650" cy="1781175"/>
            <wp:effectExtent l="0" t="0" r="0" b="9525"/>
            <wp:docPr id="37" name="Picture 3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with medium confidence"/>
                    <pic:cNvPicPr/>
                  </pic:nvPicPr>
                  <pic:blipFill>
                    <a:blip r:embed="rId31"/>
                    <a:stretch>
                      <a:fillRect/>
                    </a:stretch>
                  </pic:blipFill>
                  <pic:spPr>
                    <a:xfrm>
                      <a:off x="0" y="0"/>
                      <a:ext cx="2533650" cy="1781175"/>
                    </a:xfrm>
                    <a:prstGeom prst="rect">
                      <a:avLst/>
                    </a:prstGeom>
                  </pic:spPr>
                </pic:pic>
              </a:graphicData>
            </a:graphic>
          </wp:inline>
        </w:drawing>
      </w:r>
    </w:p>
    <w:p w14:paraId="033FBC3D" w14:textId="4C4828C3" w:rsidR="00FE7B6B" w:rsidRDefault="009A7CFF" w:rsidP="00B00606">
      <w:pPr>
        <w:jc w:val="both"/>
      </w:pPr>
      <w:r>
        <w:t>Users can select the type of housing they are interested in by ticking the checkboxes. Users can choose amongst “</w:t>
      </w:r>
      <w:r w:rsidRPr="009A7CFF">
        <w:t>Apartment, Condominium, Executive Condominium, Terrace House, Semi-Detached House and Detached Houses.</w:t>
      </w:r>
      <w:r>
        <w:t>” Users can tick multiple checkboxes if they are interested in more than one property type.</w:t>
      </w:r>
    </w:p>
    <w:p w14:paraId="2EC0B676" w14:textId="7617B082" w:rsidR="00CD7B7F" w:rsidRPr="00AB24F0" w:rsidRDefault="00CD7B7F" w:rsidP="00CD7B7F">
      <w:pPr>
        <w:pStyle w:val="Heading3"/>
        <w:rPr>
          <w:b/>
          <w:bCs/>
        </w:rPr>
      </w:pPr>
      <w:bookmarkStart w:id="12" w:name="_Toc99909289"/>
      <w:r w:rsidRPr="00AB24F0">
        <w:rPr>
          <w:b/>
          <w:bCs/>
        </w:rPr>
        <w:t>3.1.2 Filter by Type of Sale</w:t>
      </w:r>
      <w:bookmarkEnd w:id="12"/>
    </w:p>
    <w:p w14:paraId="3AA9B29E" w14:textId="27E0D8FD" w:rsidR="009A7CFF" w:rsidRDefault="00CE7859" w:rsidP="00B00606">
      <w:pPr>
        <w:jc w:val="both"/>
      </w:pPr>
      <w:r>
        <w:rPr>
          <w:noProof/>
        </w:rPr>
        <w:drawing>
          <wp:inline distT="0" distB="0" distL="0" distR="0" wp14:anchorId="77F12651" wp14:editId="6FCB8205">
            <wp:extent cx="5943600" cy="2745105"/>
            <wp:effectExtent l="0" t="0" r="0"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2"/>
                    <a:stretch>
                      <a:fillRect/>
                    </a:stretch>
                  </pic:blipFill>
                  <pic:spPr>
                    <a:xfrm>
                      <a:off x="0" y="0"/>
                      <a:ext cx="5943600" cy="2745105"/>
                    </a:xfrm>
                    <a:prstGeom prst="rect">
                      <a:avLst/>
                    </a:prstGeom>
                  </pic:spPr>
                </pic:pic>
              </a:graphicData>
            </a:graphic>
          </wp:inline>
        </w:drawing>
      </w:r>
    </w:p>
    <w:p w14:paraId="6E2BC9D3" w14:textId="1F356738" w:rsidR="004E2055" w:rsidRDefault="004E2055" w:rsidP="00B00606">
      <w:pPr>
        <w:jc w:val="both"/>
      </w:pPr>
      <w:r>
        <w:rPr>
          <w:noProof/>
        </w:rPr>
        <w:drawing>
          <wp:inline distT="0" distB="0" distL="0" distR="0" wp14:anchorId="5EC5824B" wp14:editId="5A2464DD">
            <wp:extent cx="2543175" cy="1066800"/>
            <wp:effectExtent l="0" t="0" r="9525" b="0"/>
            <wp:docPr id="38" name="Picture 3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with medium confidence"/>
                    <pic:cNvPicPr/>
                  </pic:nvPicPr>
                  <pic:blipFill>
                    <a:blip r:embed="rId33"/>
                    <a:stretch>
                      <a:fillRect/>
                    </a:stretch>
                  </pic:blipFill>
                  <pic:spPr>
                    <a:xfrm>
                      <a:off x="0" y="0"/>
                      <a:ext cx="2543175" cy="1066800"/>
                    </a:xfrm>
                    <a:prstGeom prst="rect">
                      <a:avLst/>
                    </a:prstGeom>
                  </pic:spPr>
                </pic:pic>
              </a:graphicData>
            </a:graphic>
          </wp:inline>
        </w:drawing>
      </w:r>
    </w:p>
    <w:p w14:paraId="10D49EDF" w14:textId="4928E0F1" w:rsidR="00FE7B6B" w:rsidRDefault="00CD7B7F" w:rsidP="00B00606">
      <w:pPr>
        <w:jc w:val="both"/>
      </w:pPr>
      <w:r>
        <w:t xml:space="preserve">Users can select the </w:t>
      </w:r>
      <w:r w:rsidR="00B73FF4">
        <w:t>type of sale</w:t>
      </w:r>
      <w:r w:rsidRPr="00CD7B7F">
        <w:t xml:space="preserve"> they are interested in by ticking the checkboxes. Users can choose amongst “</w:t>
      </w:r>
      <w:r w:rsidR="00B73FF4">
        <w:t>Resale, New Sale and Sub Sale.”</w:t>
      </w:r>
      <w:r w:rsidRPr="00CD7B7F">
        <w:t xml:space="preserve"> Users can tick multiple checkboxes if they are interested in more than one </w:t>
      </w:r>
      <w:r w:rsidR="00B73FF4">
        <w:t>type of sale.</w:t>
      </w:r>
    </w:p>
    <w:p w14:paraId="7F6EE457" w14:textId="6880C458" w:rsidR="00B73FF4" w:rsidRPr="00AB24F0" w:rsidRDefault="00B73FF4" w:rsidP="003F11B3">
      <w:pPr>
        <w:pStyle w:val="Heading3"/>
        <w:rPr>
          <w:b/>
          <w:bCs/>
        </w:rPr>
      </w:pPr>
      <w:bookmarkStart w:id="13" w:name="_Toc99909290"/>
      <w:r w:rsidRPr="00AB24F0">
        <w:rPr>
          <w:b/>
          <w:bCs/>
        </w:rPr>
        <w:t>3.1.3 Filter by Years</w:t>
      </w:r>
      <w:bookmarkEnd w:id="13"/>
    </w:p>
    <w:p w14:paraId="545FE0FC" w14:textId="1DBBEAC0" w:rsidR="003F11B3" w:rsidRDefault="003F11B3" w:rsidP="00B00606">
      <w:pPr>
        <w:jc w:val="both"/>
      </w:pPr>
      <w:r>
        <w:rPr>
          <w:noProof/>
        </w:rPr>
        <w:drawing>
          <wp:inline distT="0" distB="0" distL="0" distR="0" wp14:anchorId="4D2988B6" wp14:editId="30B84CDD">
            <wp:extent cx="5943600" cy="2759710"/>
            <wp:effectExtent l="0" t="0" r="0" b="2540"/>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34"/>
                    <a:stretch>
                      <a:fillRect/>
                    </a:stretch>
                  </pic:blipFill>
                  <pic:spPr>
                    <a:xfrm>
                      <a:off x="0" y="0"/>
                      <a:ext cx="5943600" cy="2759710"/>
                    </a:xfrm>
                    <a:prstGeom prst="rect">
                      <a:avLst/>
                    </a:prstGeom>
                  </pic:spPr>
                </pic:pic>
              </a:graphicData>
            </a:graphic>
          </wp:inline>
        </w:drawing>
      </w:r>
    </w:p>
    <w:p w14:paraId="28AFF3A6" w14:textId="011DDFF8" w:rsidR="00AA7B8D" w:rsidRDefault="00AA7B8D" w:rsidP="00B00606">
      <w:pPr>
        <w:jc w:val="both"/>
      </w:pPr>
      <w:r>
        <w:rPr>
          <w:noProof/>
        </w:rPr>
        <w:drawing>
          <wp:inline distT="0" distB="0" distL="0" distR="0" wp14:anchorId="7225DB8C" wp14:editId="31647B61">
            <wp:extent cx="2590800" cy="14478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5"/>
                    <a:stretch>
                      <a:fillRect/>
                    </a:stretch>
                  </pic:blipFill>
                  <pic:spPr>
                    <a:xfrm>
                      <a:off x="0" y="0"/>
                      <a:ext cx="2590800" cy="1447800"/>
                    </a:xfrm>
                    <a:prstGeom prst="rect">
                      <a:avLst/>
                    </a:prstGeom>
                  </pic:spPr>
                </pic:pic>
              </a:graphicData>
            </a:graphic>
          </wp:inline>
        </w:drawing>
      </w:r>
    </w:p>
    <w:p w14:paraId="2C68ACFE" w14:textId="58066EF8" w:rsidR="00B73FF4" w:rsidRDefault="00B73FF4" w:rsidP="00B00606">
      <w:pPr>
        <w:jc w:val="both"/>
      </w:pPr>
      <w:r w:rsidRPr="00B73FF4">
        <w:t xml:space="preserve">Users can select the </w:t>
      </w:r>
      <w:r>
        <w:t>time</w:t>
      </w:r>
      <w:r w:rsidR="00DE2C67">
        <w:t>-</w:t>
      </w:r>
      <w:r>
        <w:t>period</w:t>
      </w:r>
      <w:r w:rsidRPr="00B73FF4">
        <w:t xml:space="preserve"> they are interested in by ticking the checkboxes. Users can choose amongst “</w:t>
      </w:r>
      <w:r>
        <w:t>2017, 2018, 2019, 2020 and 2021.”</w:t>
      </w:r>
      <w:r w:rsidRPr="00B73FF4">
        <w:t xml:space="preserve"> Users can tick multiple checkboxes if they are interested in more than </w:t>
      </w:r>
      <w:r>
        <w:t>year of transaction data</w:t>
      </w:r>
      <w:r w:rsidRPr="00B73FF4">
        <w:t>.</w:t>
      </w:r>
    </w:p>
    <w:p w14:paraId="2C7B083A" w14:textId="77777777" w:rsidR="005B3A6E" w:rsidRDefault="005B3A6E">
      <w:pPr>
        <w:rPr>
          <w:rFonts w:asciiTheme="majorHAnsi" w:eastAsiaTheme="majorEastAsia" w:hAnsiTheme="majorHAnsi" w:cstheme="majorBidi"/>
          <w:color w:val="2F5496" w:themeColor="accent1" w:themeShade="BF"/>
          <w:sz w:val="32"/>
          <w:szCs w:val="32"/>
        </w:rPr>
      </w:pPr>
      <w:r>
        <w:br w:type="page"/>
      </w:r>
    </w:p>
    <w:p w14:paraId="3840F666" w14:textId="4DC227BB" w:rsidR="00CC3A6F" w:rsidRPr="00AB24F0" w:rsidRDefault="002B3247" w:rsidP="002B3247">
      <w:pPr>
        <w:pStyle w:val="Heading1"/>
        <w:rPr>
          <w:b/>
          <w:bCs/>
        </w:rPr>
      </w:pPr>
      <w:bookmarkStart w:id="14" w:name="_Toc99909291"/>
      <w:r w:rsidRPr="00AB24F0">
        <w:rPr>
          <w:b/>
          <w:bCs/>
        </w:rPr>
        <w:t>4. Confirmatory Data Analysis</w:t>
      </w:r>
      <w:bookmarkEnd w:id="14"/>
    </w:p>
    <w:p w14:paraId="63945629" w14:textId="5BB742FE" w:rsidR="002B3247" w:rsidRDefault="002B3247" w:rsidP="002B3247">
      <w:r>
        <w:rPr>
          <w:noProof/>
        </w:rPr>
        <w:drawing>
          <wp:inline distT="0" distB="0" distL="0" distR="0" wp14:anchorId="2091E038" wp14:editId="0243D70D">
            <wp:extent cx="5943600" cy="162306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6"/>
                    <a:stretch>
                      <a:fillRect/>
                    </a:stretch>
                  </pic:blipFill>
                  <pic:spPr>
                    <a:xfrm>
                      <a:off x="0" y="0"/>
                      <a:ext cx="5943600" cy="1623060"/>
                    </a:xfrm>
                    <a:prstGeom prst="rect">
                      <a:avLst/>
                    </a:prstGeom>
                  </pic:spPr>
                </pic:pic>
              </a:graphicData>
            </a:graphic>
          </wp:inline>
        </w:drawing>
      </w:r>
    </w:p>
    <w:p w14:paraId="607A052D" w14:textId="77777777" w:rsidR="002B3247" w:rsidRPr="002B3247" w:rsidRDefault="002B3247" w:rsidP="002B3247"/>
    <w:p w14:paraId="2E81672D" w14:textId="0E4BD394" w:rsidR="00B600C9" w:rsidRDefault="00B600C9" w:rsidP="00B600C9">
      <w:pPr>
        <w:jc w:val="both"/>
      </w:pPr>
      <w:r>
        <w:t>We conducted 3 tests with our data sets to find out the following:</w:t>
      </w:r>
    </w:p>
    <w:p w14:paraId="3D5911C7" w14:textId="32B8DCD7" w:rsidR="00B600C9" w:rsidRDefault="00B600C9" w:rsidP="00B600C9">
      <w:pPr>
        <w:pStyle w:val="ListParagraph"/>
        <w:numPr>
          <w:ilvl w:val="0"/>
          <w:numId w:val="12"/>
        </w:numPr>
        <w:jc w:val="both"/>
      </w:pPr>
      <w:r>
        <w:t>Whether there was a difference in price between Landed and Non-Landed properties.</w:t>
      </w:r>
    </w:p>
    <w:p w14:paraId="688D766E" w14:textId="7706C9AF" w:rsidR="00B600C9" w:rsidRDefault="00B600C9" w:rsidP="00B600C9">
      <w:pPr>
        <w:pStyle w:val="ListParagraph"/>
        <w:numPr>
          <w:ilvl w:val="0"/>
          <w:numId w:val="12"/>
        </w:numPr>
        <w:jc w:val="both"/>
      </w:pPr>
      <w:r>
        <w:t>Whether there was a different in price between freehold and tenured properties.</w:t>
      </w:r>
    </w:p>
    <w:p w14:paraId="15A80E8C" w14:textId="3CD9FB90" w:rsidR="00B600C9" w:rsidRDefault="00B600C9" w:rsidP="00B600C9">
      <w:pPr>
        <w:pStyle w:val="ListParagraph"/>
        <w:numPr>
          <w:ilvl w:val="0"/>
          <w:numId w:val="12"/>
        </w:numPr>
        <w:jc w:val="both"/>
      </w:pPr>
      <w:r>
        <w:t xml:space="preserve">Whether </w:t>
      </w:r>
      <w:r w:rsidR="00161A68" w:rsidRPr="00161A68">
        <w:t>there was a correlation between the floor number and property prices.</w:t>
      </w:r>
    </w:p>
    <w:p w14:paraId="6BCA17E0" w14:textId="77777777" w:rsidR="00161A68" w:rsidRPr="00AB24F0" w:rsidRDefault="00161A68" w:rsidP="00161A68">
      <w:pPr>
        <w:pStyle w:val="Heading2"/>
        <w:rPr>
          <w:b/>
          <w:bCs/>
        </w:rPr>
      </w:pPr>
      <w:bookmarkStart w:id="15" w:name="_Toc99909292"/>
      <w:r w:rsidRPr="00AB24F0">
        <w:rPr>
          <w:b/>
          <w:bCs/>
        </w:rPr>
        <w:t>4.1 Landed vs Condo Price</w:t>
      </w:r>
      <w:bookmarkEnd w:id="15"/>
    </w:p>
    <w:p w14:paraId="5DAD1F25" w14:textId="77777777" w:rsidR="00161A68" w:rsidRDefault="00161A68" w:rsidP="00161A68">
      <w:pPr>
        <w:jc w:val="both"/>
      </w:pPr>
      <w:r>
        <w:rPr>
          <w:noProof/>
        </w:rPr>
        <w:drawing>
          <wp:inline distT="0" distB="0" distL="0" distR="0" wp14:anchorId="5DBC3738" wp14:editId="21B2551D">
            <wp:extent cx="5943600" cy="162306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6"/>
                    <a:stretch>
                      <a:fillRect/>
                    </a:stretch>
                  </pic:blipFill>
                  <pic:spPr>
                    <a:xfrm>
                      <a:off x="0" y="0"/>
                      <a:ext cx="5943600" cy="1623060"/>
                    </a:xfrm>
                    <a:prstGeom prst="rect">
                      <a:avLst/>
                    </a:prstGeom>
                  </pic:spPr>
                </pic:pic>
              </a:graphicData>
            </a:graphic>
          </wp:inline>
        </w:drawing>
      </w:r>
    </w:p>
    <w:p w14:paraId="2F7CAFA5" w14:textId="77777777" w:rsidR="00F628A4" w:rsidRDefault="00AA755E" w:rsidP="00946F7E">
      <w:pPr>
        <w:jc w:val="both"/>
      </w:pPr>
      <w:r>
        <w:t xml:space="preserve">Users can view a boxplot of price per square foot </w:t>
      </w:r>
      <w:r w:rsidR="00AB7149">
        <w:t>for each property type. We have filtered “Condominium, Apartment and Executive Condominium” as Condo and “</w:t>
      </w:r>
      <w:r w:rsidR="00C979A3" w:rsidRPr="00C979A3">
        <w:t>Terrace House, Semi-Detached House and Detached Houses</w:t>
      </w:r>
      <w:r w:rsidR="00C979A3">
        <w:t>” as Landed</w:t>
      </w:r>
      <w:r w:rsidR="000D041D">
        <w:t xml:space="preserve"> before performing our analysis. </w:t>
      </w:r>
    </w:p>
    <w:p w14:paraId="4F74F07A" w14:textId="77777777" w:rsidR="00F628A4" w:rsidRDefault="00F628A4" w:rsidP="00946F7E">
      <w:pPr>
        <w:jc w:val="both"/>
      </w:pPr>
      <w:r>
        <w:rPr>
          <w:noProof/>
        </w:rPr>
        <w:drawing>
          <wp:inline distT="0" distB="0" distL="0" distR="0" wp14:anchorId="097AB47B" wp14:editId="04607372">
            <wp:extent cx="5943600" cy="168338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7"/>
                    <a:stretch>
                      <a:fillRect/>
                    </a:stretch>
                  </pic:blipFill>
                  <pic:spPr>
                    <a:xfrm>
                      <a:off x="0" y="0"/>
                      <a:ext cx="5943600" cy="1683385"/>
                    </a:xfrm>
                    <a:prstGeom prst="rect">
                      <a:avLst/>
                    </a:prstGeom>
                  </pic:spPr>
                </pic:pic>
              </a:graphicData>
            </a:graphic>
          </wp:inline>
        </w:drawing>
      </w:r>
    </w:p>
    <w:p w14:paraId="3685AEFD" w14:textId="77777777" w:rsidR="00C66F57" w:rsidRDefault="00F628A4" w:rsidP="00946F7E">
      <w:pPr>
        <w:jc w:val="both"/>
      </w:pPr>
      <w:r>
        <w:t>The data table shows the two different methods of t</w:t>
      </w:r>
      <w:r w:rsidR="009B462C">
        <w:t xml:space="preserve">-test we conducted to determine if we can reject the null hypothesis. And given that the p-value is less than 0.05, </w:t>
      </w:r>
      <w:r w:rsidR="00C66F57" w:rsidRPr="00C66F57">
        <w:t>we can conclude that there are differences between the price per square foot for condo vs landed properties.</w:t>
      </w:r>
    </w:p>
    <w:p w14:paraId="7E25D4CD" w14:textId="77777777" w:rsidR="00C66F57" w:rsidRPr="00AB24F0" w:rsidRDefault="00C66F57" w:rsidP="00946F7E">
      <w:pPr>
        <w:pStyle w:val="Heading2"/>
        <w:jc w:val="both"/>
        <w:rPr>
          <w:b/>
          <w:bCs/>
        </w:rPr>
      </w:pPr>
      <w:bookmarkStart w:id="16" w:name="_Toc99909293"/>
      <w:r w:rsidRPr="00AB24F0">
        <w:rPr>
          <w:b/>
          <w:bCs/>
        </w:rPr>
        <w:t>4.2 Freehold vs Leasehold Price</w:t>
      </w:r>
      <w:bookmarkEnd w:id="16"/>
    </w:p>
    <w:p w14:paraId="7ED46E8B" w14:textId="6DE204E7" w:rsidR="00C66F57" w:rsidRDefault="00C54F00" w:rsidP="00946F7E">
      <w:pPr>
        <w:jc w:val="both"/>
      </w:pPr>
      <w:r>
        <w:rPr>
          <w:noProof/>
        </w:rPr>
        <w:drawing>
          <wp:inline distT="0" distB="0" distL="0" distR="0" wp14:anchorId="12E311AC" wp14:editId="06BDBF55">
            <wp:extent cx="5943600" cy="162242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8"/>
                    <a:stretch>
                      <a:fillRect/>
                    </a:stretch>
                  </pic:blipFill>
                  <pic:spPr>
                    <a:xfrm>
                      <a:off x="0" y="0"/>
                      <a:ext cx="5943600" cy="1622425"/>
                    </a:xfrm>
                    <a:prstGeom prst="rect">
                      <a:avLst/>
                    </a:prstGeom>
                  </pic:spPr>
                </pic:pic>
              </a:graphicData>
            </a:graphic>
          </wp:inline>
        </w:drawing>
      </w:r>
    </w:p>
    <w:p w14:paraId="1B1305F3" w14:textId="70FB5DB4" w:rsidR="00C54F00" w:rsidRDefault="00C54F00" w:rsidP="00946F7E">
      <w:pPr>
        <w:jc w:val="both"/>
      </w:pPr>
      <w:r>
        <w:t xml:space="preserve">Users can view a boxplot showing the price per square foot for each tenure type. </w:t>
      </w:r>
      <w:r w:rsidR="00D65E66">
        <w:t>We have filtered all non-freehold tenure types into leaseholds before performing our analysis.</w:t>
      </w:r>
    </w:p>
    <w:p w14:paraId="100DB405" w14:textId="403FD336" w:rsidR="00D65E66" w:rsidRDefault="00542814" w:rsidP="00946F7E">
      <w:pPr>
        <w:jc w:val="both"/>
      </w:pPr>
      <w:r>
        <w:rPr>
          <w:noProof/>
        </w:rPr>
        <w:drawing>
          <wp:inline distT="0" distB="0" distL="0" distR="0" wp14:anchorId="6B969CE0" wp14:editId="5E9BFC06">
            <wp:extent cx="5943600" cy="1632585"/>
            <wp:effectExtent l="0" t="0" r="0" b="571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9"/>
                    <a:stretch>
                      <a:fillRect/>
                    </a:stretch>
                  </pic:blipFill>
                  <pic:spPr>
                    <a:xfrm>
                      <a:off x="0" y="0"/>
                      <a:ext cx="5943600" cy="1632585"/>
                    </a:xfrm>
                    <a:prstGeom prst="rect">
                      <a:avLst/>
                    </a:prstGeom>
                  </pic:spPr>
                </pic:pic>
              </a:graphicData>
            </a:graphic>
          </wp:inline>
        </w:drawing>
      </w:r>
    </w:p>
    <w:p w14:paraId="6FDA646F" w14:textId="098E8576" w:rsidR="00542814" w:rsidRDefault="00542814" w:rsidP="00946F7E">
      <w:pPr>
        <w:jc w:val="both"/>
      </w:pPr>
      <w:r w:rsidRPr="00542814">
        <w:t xml:space="preserve">The data table shows the two different methods of t-test we conducted to determine if we can reject the null hypothesis. And given that the p-value is less than 0.05, we can conclude that there are differences between the price per square foot for </w:t>
      </w:r>
      <w:r w:rsidR="00C624DA" w:rsidRPr="00C624DA">
        <w:t>leasehold vs freehold properties</w:t>
      </w:r>
      <w:r w:rsidRPr="00542814">
        <w:t>.</w:t>
      </w:r>
    </w:p>
    <w:p w14:paraId="541F1A48" w14:textId="476D26B8" w:rsidR="00C624DA" w:rsidRPr="00AB24F0" w:rsidRDefault="008950BE" w:rsidP="00946F7E">
      <w:pPr>
        <w:pStyle w:val="Heading2"/>
        <w:jc w:val="both"/>
        <w:rPr>
          <w:b/>
          <w:bCs/>
        </w:rPr>
      </w:pPr>
      <w:bookmarkStart w:id="17" w:name="_Toc99909294"/>
      <w:r w:rsidRPr="00AB24F0">
        <w:rPr>
          <w:b/>
          <w:bCs/>
        </w:rPr>
        <w:t>4.3 Number of Floors vs Price</w:t>
      </w:r>
      <w:bookmarkEnd w:id="17"/>
    </w:p>
    <w:p w14:paraId="7A7FD5AF" w14:textId="3F1FDB99" w:rsidR="008950BE" w:rsidRDefault="007021C7" w:rsidP="00946F7E">
      <w:pPr>
        <w:jc w:val="both"/>
      </w:pPr>
      <w:r>
        <w:rPr>
          <w:noProof/>
        </w:rPr>
        <w:drawing>
          <wp:inline distT="0" distB="0" distL="0" distR="0" wp14:anchorId="443850E0" wp14:editId="7DA7AD5C">
            <wp:extent cx="5943600" cy="1804670"/>
            <wp:effectExtent l="0" t="0" r="0" b="508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0"/>
                    <a:stretch>
                      <a:fillRect/>
                    </a:stretch>
                  </pic:blipFill>
                  <pic:spPr>
                    <a:xfrm>
                      <a:off x="0" y="0"/>
                      <a:ext cx="5943600" cy="1804670"/>
                    </a:xfrm>
                    <a:prstGeom prst="rect">
                      <a:avLst/>
                    </a:prstGeom>
                  </pic:spPr>
                </pic:pic>
              </a:graphicData>
            </a:graphic>
          </wp:inline>
        </w:drawing>
      </w:r>
    </w:p>
    <w:p w14:paraId="7315D174" w14:textId="2ACF2BCB" w:rsidR="007021C7" w:rsidRDefault="007021C7" w:rsidP="00946F7E">
      <w:pPr>
        <w:jc w:val="both"/>
      </w:pPr>
      <w:r>
        <w:t xml:space="preserve">The first boxplot chart </w:t>
      </w:r>
      <w:r w:rsidR="00B66C58">
        <w:t xml:space="preserve">on the left </w:t>
      </w:r>
      <w:r>
        <w:t xml:space="preserve">shows the </w:t>
      </w:r>
      <w:r w:rsidR="009703B3">
        <w:t xml:space="preserve">number of floors </w:t>
      </w:r>
      <w:r w:rsidR="00946F7E">
        <w:t xml:space="preserve">of properties </w:t>
      </w:r>
      <w:r w:rsidR="009703B3">
        <w:t>in each planning area. We can se</w:t>
      </w:r>
      <w:r w:rsidR="00D05AE4">
        <w:t>e that Clementi has the highest average number of floor</w:t>
      </w:r>
      <w:r w:rsidR="00356DF7">
        <w:t xml:space="preserve">s while Changi has the lowest average number of floors. </w:t>
      </w:r>
    </w:p>
    <w:p w14:paraId="34656232" w14:textId="216D8CCA" w:rsidR="00946F7E" w:rsidRDefault="00946F7E" w:rsidP="00946F7E">
      <w:pPr>
        <w:jc w:val="both"/>
      </w:pPr>
      <w:r>
        <w:t xml:space="preserve">The second boxplot chart </w:t>
      </w:r>
      <w:r w:rsidR="00B66C58">
        <w:t xml:space="preserve">in the middle </w:t>
      </w:r>
      <w:r>
        <w:t xml:space="preserve">shows the price per square foot of properties in each planning area. We can see that </w:t>
      </w:r>
      <w:r w:rsidR="00B66C58">
        <w:t>Orchard has the highest average price per square foot while Choa Chu Kang has the lowest average price per square foot.</w:t>
      </w:r>
    </w:p>
    <w:p w14:paraId="09649018" w14:textId="798BC551" w:rsidR="00C41F8F" w:rsidRPr="000F7064" w:rsidRDefault="00B66C58" w:rsidP="00B66C58">
      <w:pPr>
        <w:jc w:val="both"/>
      </w:pPr>
      <w:r>
        <w:t xml:space="preserve">The </w:t>
      </w:r>
      <w:r w:rsidR="00B4020A">
        <w:t xml:space="preserve">scatterplot chart shows the correlation between the price per square foot of properties </w:t>
      </w:r>
      <w:r w:rsidR="001C48BE">
        <w:t>and the number of floors of properties. With a score of 0.32, there is a weak correlation between the price per square foot and number of floors.</w:t>
      </w:r>
    </w:p>
    <w:sectPr w:rsidR="00C41F8F" w:rsidRPr="000F7064" w:rsidSect="002F2A1C">
      <w:footerReference w:type="default" r:id="rId4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DDDDA" w14:textId="77777777" w:rsidR="00CD40E3" w:rsidRDefault="00CD40E3" w:rsidP="005C3516">
      <w:pPr>
        <w:spacing w:after="0" w:line="240" w:lineRule="auto"/>
      </w:pPr>
      <w:r>
        <w:separator/>
      </w:r>
    </w:p>
  </w:endnote>
  <w:endnote w:type="continuationSeparator" w:id="0">
    <w:p w14:paraId="55347E4C" w14:textId="77777777" w:rsidR="00CD40E3" w:rsidRDefault="00CD40E3" w:rsidP="005C3516">
      <w:pPr>
        <w:spacing w:after="0" w:line="240" w:lineRule="auto"/>
      </w:pPr>
      <w:r>
        <w:continuationSeparator/>
      </w:r>
    </w:p>
  </w:endnote>
  <w:endnote w:type="continuationNotice" w:id="1">
    <w:p w14:paraId="375C2BC0" w14:textId="77777777" w:rsidR="00CD40E3" w:rsidRDefault="00CD40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Microsoft YaHei"/>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966338"/>
      <w:docPartObj>
        <w:docPartGallery w:val="Page Numbers (Bottom of Page)"/>
        <w:docPartUnique/>
      </w:docPartObj>
    </w:sdtPr>
    <w:sdtEndPr>
      <w:rPr>
        <w:noProof/>
      </w:rPr>
    </w:sdtEndPr>
    <w:sdtContent>
      <w:p w14:paraId="4BFBA8D5" w14:textId="6C18C4CC" w:rsidR="00B26F59" w:rsidRDefault="00B26F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275F1D" w14:textId="77777777" w:rsidR="005C3516" w:rsidRDefault="005C35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0AE38" w14:textId="77777777" w:rsidR="00CD40E3" w:rsidRDefault="00CD40E3" w:rsidP="005C3516">
      <w:pPr>
        <w:spacing w:after="0" w:line="240" w:lineRule="auto"/>
      </w:pPr>
      <w:r>
        <w:separator/>
      </w:r>
    </w:p>
  </w:footnote>
  <w:footnote w:type="continuationSeparator" w:id="0">
    <w:p w14:paraId="3AA156EC" w14:textId="77777777" w:rsidR="00CD40E3" w:rsidRDefault="00CD40E3" w:rsidP="005C3516">
      <w:pPr>
        <w:spacing w:after="0" w:line="240" w:lineRule="auto"/>
      </w:pPr>
      <w:r>
        <w:continuationSeparator/>
      </w:r>
    </w:p>
  </w:footnote>
  <w:footnote w:type="continuationNotice" w:id="1">
    <w:p w14:paraId="6F5803F9" w14:textId="77777777" w:rsidR="00CD40E3" w:rsidRDefault="00CD40E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100D"/>
    <w:multiLevelType w:val="hybridMultilevel"/>
    <w:tmpl w:val="8F58C6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004401"/>
    <w:multiLevelType w:val="hybridMultilevel"/>
    <w:tmpl w:val="2AAA1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3F0846"/>
    <w:multiLevelType w:val="multilevel"/>
    <w:tmpl w:val="0E68F96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25276EC"/>
    <w:multiLevelType w:val="hybridMultilevel"/>
    <w:tmpl w:val="12A238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8934C9"/>
    <w:multiLevelType w:val="hybridMultilevel"/>
    <w:tmpl w:val="E78EB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8125F0"/>
    <w:multiLevelType w:val="hybridMultilevel"/>
    <w:tmpl w:val="6B96BD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100416"/>
    <w:multiLevelType w:val="hybridMultilevel"/>
    <w:tmpl w:val="CB726278"/>
    <w:lvl w:ilvl="0" w:tplc="A3349092">
      <w:start w:val="1"/>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711781"/>
    <w:multiLevelType w:val="hybridMultilevel"/>
    <w:tmpl w:val="C2EEA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30C4953"/>
    <w:multiLevelType w:val="hybridMultilevel"/>
    <w:tmpl w:val="7AFA31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AC95C19"/>
    <w:multiLevelType w:val="multilevel"/>
    <w:tmpl w:val="C8E0DD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FBB247E"/>
    <w:multiLevelType w:val="multilevel"/>
    <w:tmpl w:val="41FE24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4455997"/>
    <w:multiLevelType w:val="hybridMultilevel"/>
    <w:tmpl w:val="C71025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7"/>
  </w:num>
  <w:num w:numId="3">
    <w:abstractNumId w:val="0"/>
  </w:num>
  <w:num w:numId="4">
    <w:abstractNumId w:val="4"/>
  </w:num>
  <w:num w:numId="5">
    <w:abstractNumId w:val="2"/>
  </w:num>
  <w:num w:numId="6">
    <w:abstractNumId w:val="11"/>
  </w:num>
  <w:num w:numId="7">
    <w:abstractNumId w:val="10"/>
  </w:num>
  <w:num w:numId="8">
    <w:abstractNumId w:val="3"/>
  </w:num>
  <w:num w:numId="9">
    <w:abstractNumId w:val="8"/>
  </w:num>
  <w:num w:numId="10">
    <w:abstractNumId w:val="6"/>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A67"/>
    <w:rsid w:val="0000064F"/>
    <w:rsid w:val="00004DAC"/>
    <w:rsid w:val="000071BB"/>
    <w:rsid w:val="00013191"/>
    <w:rsid w:val="0001746D"/>
    <w:rsid w:val="00041BBC"/>
    <w:rsid w:val="00052841"/>
    <w:rsid w:val="00052CFC"/>
    <w:rsid w:val="00054379"/>
    <w:rsid w:val="00086909"/>
    <w:rsid w:val="000B0946"/>
    <w:rsid w:val="000D041D"/>
    <w:rsid w:val="000D7C63"/>
    <w:rsid w:val="000E4089"/>
    <w:rsid w:val="000F685E"/>
    <w:rsid w:val="000F7064"/>
    <w:rsid w:val="0010068B"/>
    <w:rsid w:val="00161A68"/>
    <w:rsid w:val="00182872"/>
    <w:rsid w:val="00195A74"/>
    <w:rsid w:val="001C48BE"/>
    <w:rsid w:val="001D0B0C"/>
    <w:rsid w:val="001F4096"/>
    <w:rsid w:val="001F5057"/>
    <w:rsid w:val="00221028"/>
    <w:rsid w:val="00275B77"/>
    <w:rsid w:val="0029646F"/>
    <w:rsid w:val="002B3247"/>
    <w:rsid w:val="002D5FE5"/>
    <w:rsid w:val="002F2A1C"/>
    <w:rsid w:val="0032489A"/>
    <w:rsid w:val="00356DF7"/>
    <w:rsid w:val="00364603"/>
    <w:rsid w:val="00373451"/>
    <w:rsid w:val="00375D8F"/>
    <w:rsid w:val="003A4E47"/>
    <w:rsid w:val="003C1C2C"/>
    <w:rsid w:val="003F11B3"/>
    <w:rsid w:val="00403C8C"/>
    <w:rsid w:val="00454996"/>
    <w:rsid w:val="00465C30"/>
    <w:rsid w:val="0049582F"/>
    <w:rsid w:val="004A0A6C"/>
    <w:rsid w:val="004C63EB"/>
    <w:rsid w:val="004D4D82"/>
    <w:rsid w:val="004E2055"/>
    <w:rsid w:val="004E67EA"/>
    <w:rsid w:val="00535FBD"/>
    <w:rsid w:val="00542814"/>
    <w:rsid w:val="0056300A"/>
    <w:rsid w:val="00595E0F"/>
    <w:rsid w:val="005A0DB0"/>
    <w:rsid w:val="005B3A6E"/>
    <w:rsid w:val="005C3516"/>
    <w:rsid w:val="005F1B1E"/>
    <w:rsid w:val="006143F7"/>
    <w:rsid w:val="00631648"/>
    <w:rsid w:val="00632B4C"/>
    <w:rsid w:val="00640FB9"/>
    <w:rsid w:val="0069040D"/>
    <w:rsid w:val="006E2483"/>
    <w:rsid w:val="007021C7"/>
    <w:rsid w:val="00713D44"/>
    <w:rsid w:val="007425CD"/>
    <w:rsid w:val="007458AB"/>
    <w:rsid w:val="007531BA"/>
    <w:rsid w:val="00792D33"/>
    <w:rsid w:val="00796FBA"/>
    <w:rsid w:val="0079777F"/>
    <w:rsid w:val="007C485C"/>
    <w:rsid w:val="00810E4F"/>
    <w:rsid w:val="00820EF9"/>
    <w:rsid w:val="00874929"/>
    <w:rsid w:val="008950BE"/>
    <w:rsid w:val="008A0FBE"/>
    <w:rsid w:val="008A66D6"/>
    <w:rsid w:val="008D04B0"/>
    <w:rsid w:val="008E3F37"/>
    <w:rsid w:val="008E4B2F"/>
    <w:rsid w:val="008E574B"/>
    <w:rsid w:val="008F7B3E"/>
    <w:rsid w:val="00902835"/>
    <w:rsid w:val="00916850"/>
    <w:rsid w:val="00922D06"/>
    <w:rsid w:val="0092725F"/>
    <w:rsid w:val="00946F7E"/>
    <w:rsid w:val="009703B3"/>
    <w:rsid w:val="009807D4"/>
    <w:rsid w:val="00981FDD"/>
    <w:rsid w:val="00992118"/>
    <w:rsid w:val="00995931"/>
    <w:rsid w:val="009A7CFF"/>
    <w:rsid w:val="009B462C"/>
    <w:rsid w:val="009C1795"/>
    <w:rsid w:val="009D157B"/>
    <w:rsid w:val="009E46FC"/>
    <w:rsid w:val="009F2C58"/>
    <w:rsid w:val="00A0154E"/>
    <w:rsid w:val="00A068A7"/>
    <w:rsid w:val="00A23592"/>
    <w:rsid w:val="00A25808"/>
    <w:rsid w:val="00A3106E"/>
    <w:rsid w:val="00A50689"/>
    <w:rsid w:val="00A525F7"/>
    <w:rsid w:val="00A53B54"/>
    <w:rsid w:val="00A83BD3"/>
    <w:rsid w:val="00AA755E"/>
    <w:rsid w:val="00AA7B8D"/>
    <w:rsid w:val="00AB24F0"/>
    <w:rsid w:val="00AB7149"/>
    <w:rsid w:val="00AC04C8"/>
    <w:rsid w:val="00AF5E97"/>
    <w:rsid w:val="00B00606"/>
    <w:rsid w:val="00B00CBA"/>
    <w:rsid w:val="00B01F71"/>
    <w:rsid w:val="00B13B1B"/>
    <w:rsid w:val="00B26F59"/>
    <w:rsid w:val="00B4020A"/>
    <w:rsid w:val="00B528B1"/>
    <w:rsid w:val="00B600C9"/>
    <w:rsid w:val="00B66C58"/>
    <w:rsid w:val="00B73FF4"/>
    <w:rsid w:val="00BB4AD8"/>
    <w:rsid w:val="00BF21A2"/>
    <w:rsid w:val="00C174E5"/>
    <w:rsid w:val="00C2290F"/>
    <w:rsid w:val="00C41F8F"/>
    <w:rsid w:val="00C54A67"/>
    <w:rsid w:val="00C54F00"/>
    <w:rsid w:val="00C624DA"/>
    <w:rsid w:val="00C629F4"/>
    <w:rsid w:val="00C66F57"/>
    <w:rsid w:val="00C75544"/>
    <w:rsid w:val="00C97476"/>
    <w:rsid w:val="00C979A3"/>
    <w:rsid w:val="00CA635F"/>
    <w:rsid w:val="00CC0667"/>
    <w:rsid w:val="00CC3A6F"/>
    <w:rsid w:val="00CD1262"/>
    <w:rsid w:val="00CD40E3"/>
    <w:rsid w:val="00CD7B7F"/>
    <w:rsid w:val="00CE7859"/>
    <w:rsid w:val="00CF067C"/>
    <w:rsid w:val="00D05AE4"/>
    <w:rsid w:val="00D07E2E"/>
    <w:rsid w:val="00D40FAA"/>
    <w:rsid w:val="00D5702B"/>
    <w:rsid w:val="00D64680"/>
    <w:rsid w:val="00D65E66"/>
    <w:rsid w:val="00D81002"/>
    <w:rsid w:val="00DA134C"/>
    <w:rsid w:val="00DB7A64"/>
    <w:rsid w:val="00DC4EAE"/>
    <w:rsid w:val="00DC7433"/>
    <w:rsid w:val="00DE2C67"/>
    <w:rsid w:val="00E10444"/>
    <w:rsid w:val="00E136F6"/>
    <w:rsid w:val="00E1545E"/>
    <w:rsid w:val="00E90246"/>
    <w:rsid w:val="00EC7FCF"/>
    <w:rsid w:val="00F40FDE"/>
    <w:rsid w:val="00F535EA"/>
    <w:rsid w:val="00F623D3"/>
    <w:rsid w:val="00F628A4"/>
    <w:rsid w:val="00F64D16"/>
    <w:rsid w:val="00F7538E"/>
    <w:rsid w:val="00F803E3"/>
    <w:rsid w:val="00F86EF1"/>
    <w:rsid w:val="00FB7969"/>
    <w:rsid w:val="00FC56C5"/>
    <w:rsid w:val="00FE7B6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917D5"/>
  <w15:chartTrackingRefBased/>
  <w15:docId w15:val="{4BC6ADB6-3F93-4570-9D1E-FA26C71EB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0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3A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35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06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7064"/>
    <w:pPr>
      <w:outlineLvl w:val="9"/>
    </w:pPr>
    <w:rPr>
      <w:lang w:val="en-US" w:eastAsia="en-US"/>
    </w:rPr>
  </w:style>
  <w:style w:type="paragraph" w:styleId="TOC2">
    <w:name w:val="toc 2"/>
    <w:basedOn w:val="Normal"/>
    <w:next w:val="Normal"/>
    <w:autoRedefine/>
    <w:uiPriority w:val="39"/>
    <w:unhideWhenUsed/>
    <w:rsid w:val="000F7064"/>
    <w:pPr>
      <w:spacing w:after="100"/>
      <w:ind w:left="220"/>
    </w:pPr>
    <w:rPr>
      <w:rFonts w:cs="Times New Roman"/>
      <w:lang w:val="en-US" w:eastAsia="en-US"/>
    </w:rPr>
  </w:style>
  <w:style w:type="paragraph" w:styleId="TOC1">
    <w:name w:val="toc 1"/>
    <w:basedOn w:val="Normal"/>
    <w:next w:val="Normal"/>
    <w:autoRedefine/>
    <w:uiPriority w:val="39"/>
    <w:unhideWhenUsed/>
    <w:rsid w:val="000F7064"/>
    <w:pPr>
      <w:spacing w:after="100"/>
    </w:pPr>
    <w:rPr>
      <w:rFonts w:cs="Times New Roman"/>
      <w:lang w:val="en-US" w:eastAsia="en-US"/>
    </w:rPr>
  </w:style>
  <w:style w:type="paragraph" w:styleId="TOC3">
    <w:name w:val="toc 3"/>
    <w:basedOn w:val="Normal"/>
    <w:next w:val="Normal"/>
    <w:autoRedefine/>
    <w:uiPriority w:val="39"/>
    <w:unhideWhenUsed/>
    <w:rsid w:val="000F7064"/>
    <w:pPr>
      <w:spacing w:after="100"/>
      <w:ind w:left="440"/>
    </w:pPr>
    <w:rPr>
      <w:rFonts w:cs="Times New Roman"/>
      <w:lang w:val="en-US" w:eastAsia="en-US"/>
    </w:rPr>
  </w:style>
  <w:style w:type="paragraph" w:styleId="ListParagraph">
    <w:name w:val="List Paragraph"/>
    <w:basedOn w:val="Normal"/>
    <w:uiPriority w:val="34"/>
    <w:qFormat/>
    <w:rsid w:val="000F7064"/>
    <w:pPr>
      <w:ind w:left="720"/>
      <w:contextualSpacing/>
    </w:pPr>
  </w:style>
  <w:style w:type="character" w:customStyle="1" w:styleId="Heading2Char">
    <w:name w:val="Heading 2 Char"/>
    <w:basedOn w:val="DefaultParagraphFont"/>
    <w:link w:val="Heading2"/>
    <w:uiPriority w:val="9"/>
    <w:rsid w:val="00CC3A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C4EAE"/>
    <w:rPr>
      <w:color w:val="0563C1" w:themeColor="hyperlink"/>
      <w:u w:val="single"/>
    </w:rPr>
  </w:style>
  <w:style w:type="paragraph" w:styleId="Header">
    <w:name w:val="header"/>
    <w:basedOn w:val="Normal"/>
    <w:link w:val="HeaderChar"/>
    <w:uiPriority w:val="99"/>
    <w:unhideWhenUsed/>
    <w:rsid w:val="005C35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516"/>
  </w:style>
  <w:style w:type="paragraph" w:styleId="Footer">
    <w:name w:val="footer"/>
    <w:basedOn w:val="Normal"/>
    <w:link w:val="FooterChar"/>
    <w:uiPriority w:val="99"/>
    <w:unhideWhenUsed/>
    <w:rsid w:val="005C35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516"/>
  </w:style>
  <w:style w:type="character" w:customStyle="1" w:styleId="Heading3Char">
    <w:name w:val="Heading 3 Char"/>
    <w:basedOn w:val="DefaultParagraphFont"/>
    <w:link w:val="Heading3"/>
    <w:uiPriority w:val="9"/>
    <w:rsid w:val="005C351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CBB80AC1947EA43B468AA8EA8E63724" ma:contentTypeVersion="10" ma:contentTypeDescription="Create a new document." ma:contentTypeScope="" ma:versionID="65825d1e53df0a2aba48dcb078979cec">
  <xsd:schema xmlns:xsd="http://www.w3.org/2001/XMLSchema" xmlns:xs="http://www.w3.org/2001/XMLSchema" xmlns:p="http://schemas.microsoft.com/office/2006/metadata/properties" xmlns:ns2="b1608588-fee5-4a95-ad78-e2726597f23a" targetNamespace="http://schemas.microsoft.com/office/2006/metadata/properties" ma:root="true" ma:fieldsID="07da1d41a06af050cf6e2ba408c1b9dd" ns2:_="">
    <xsd:import namespace="b1608588-fee5-4a95-ad78-e2726597f23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08588-fee5-4a95-ad78-e2726597f2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C6876D-3C6F-4271-800C-5F1423D12AFE}">
  <ds:schemaRefs>
    <ds:schemaRef ds:uri="http://schemas.openxmlformats.org/officeDocument/2006/bibliography"/>
  </ds:schemaRefs>
</ds:datastoreItem>
</file>

<file path=customXml/itemProps2.xml><?xml version="1.0" encoding="utf-8"?>
<ds:datastoreItem xmlns:ds="http://schemas.openxmlformats.org/officeDocument/2006/customXml" ds:itemID="{B3C93D0F-F1AB-48E1-9FE6-4DA12A3AB3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08588-fee5-4a95-ad78-e2726597f2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BCA9A2-013B-4AC7-917E-5A7671AEEF3D}">
  <ds:schemaRefs>
    <ds:schemaRef ds:uri="http://schemas.microsoft.com/sharepoint/v3/contenttype/forms"/>
  </ds:schemaRefs>
</ds:datastoreItem>
</file>

<file path=customXml/itemProps4.xml><?xml version="1.0" encoding="utf-8"?>
<ds:datastoreItem xmlns:ds="http://schemas.openxmlformats.org/officeDocument/2006/customXml" ds:itemID="{139815FC-13C0-49B0-809D-5D6DF83C1E0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1560</Words>
  <Characters>8898</Characters>
  <Application>Microsoft Office Word</Application>
  <DocSecurity>4</DocSecurity>
  <Lines>74</Lines>
  <Paragraphs>20</Paragraphs>
  <ScaleCrop>false</ScaleCrop>
  <Company/>
  <LinksUpToDate>false</LinksUpToDate>
  <CharactersWithSpaces>10438</CharactersWithSpaces>
  <SharedDoc>false</SharedDoc>
  <HLinks>
    <vt:vector size="108" baseType="variant">
      <vt:variant>
        <vt:i4>1572912</vt:i4>
      </vt:variant>
      <vt:variant>
        <vt:i4>104</vt:i4>
      </vt:variant>
      <vt:variant>
        <vt:i4>0</vt:i4>
      </vt:variant>
      <vt:variant>
        <vt:i4>5</vt:i4>
      </vt:variant>
      <vt:variant>
        <vt:lpwstr/>
      </vt:variant>
      <vt:variant>
        <vt:lpwstr>_Toc99909294</vt:lpwstr>
      </vt:variant>
      <vt:variant>
        <vt:i4>2031664</vt:i4>
      </vt:variant>
      <vt:variant>
        <vt:i4>98</vt:i4>
      </vt:variant>
      <vt:variant>
        <vt:i4>0</vt:i4>
      </vt:variant>
      <vt:variant>
        <vt:i4>5</vt:i4>
      </vt:variant>
      <vt:variant>
        <vt:lpwstr/>
      </vt:variant>
      <vt:variant>
        <vt:lpwstr>_Toc99909293</vt:lpwstr>
      </vt:variant>
      <vt:variant>
        <vt:i4>1966128</vt:i4>
      </vt:variant>
      <vt:variant>
        <vt:i4>92</vt:i4>
      </vt:variant>
      <vt:variant>
        <vt:i4>0</vt:i4>
      </vt:variant>
      <vt:variant>
        <vt:i4>5</vt:i4>
      </vt:variant>
      <vt:variant>
        <vt:lpwstr/>
      </vt:variant>
      <vt:variant>
        <vt:lpwstr>_Toc99909292</vt:lpwstr>
      </vt:variant>
      <vt:variant>
        <vt:i4>1900592</vt:i4>
      </vt:variant>
      <vt:variant>
        <vt:i4>86</vt:i4>
      </vt:variant>
      <vt:variant>
        <vt:i4>0</vt:i4>
      </vt:variant>
      <vt:variant>
        <vt:i4>5</vt:i4>
      </vt:variant>
      <vt:variant>
        <vt:lpwstr/>
      </vt:variant>
      <vt:variant>
        <vt:lpwstr>_Toc99909291</vt:lpwstr>
      </vt:variant>
      <vt:variant>
        <vt:i4>1835056</vt:i4>
      </vt:variant>
      <vt:variant>
        <vt:i4>80</vt:i4>
      </vt:variant>
      <vt:variant>
        <vt:i4>0</vt:i4>
      </vt:variant>
      <vt:variant>
        <vt:i4>5</vt:i4>
      </vt:variant>
      <vt:variant>
        <vt:lpwstr/>
      </vt:variant>
      <vt:variant>
        <vt:lpwstr>_Toc99909290</vt:lpwstr>
      </vt:variant>
      <vt:variant>
        <vt:i4>1376305</vt:i4>
      </vt:variant>
      <vt:variant>
        <vt:i4>74</vt:i4>
      </vt:variant>
      <vt:variant>
        <vt:i4>0</vt:i4>
      </vt:variant>
      <vt:variant>
        <vt:i4>5</vt:i4>
      </vt:variant>
      <vt:variant>
        <vt:lpwstr/>
      </vt:variant>
      <vt:variant>
        <vt:lpwstr>_Toc99909289</vt:lpwstr>
      </vt:variant>
      <vt:variant>
        <vt:i4>1310769</vt:i4>
      </vt:variant>
      <vt:variant>
        <vt:i4>68</vt:i4>
      </vt:variant>
      <vt:variant>
        <vt:i4>0</vt:i4>
      </vt:variant>
      <vt:variant>
        <vt:i4>5</vt:i4>
      </vt:variant>
      <vt:variant>
        <vt:lpwstr/>
      </vt:variant>
      <vt:variant>
        <vt:lpwstr>_Toc99909288</vt:lpwstr>
      </vt:variant>
      <vt:variant>
        <vt:i4>1769521</vt:i4>
      </vt:variant>
      <vt:variant>
        <vt:i4>62</vt:i4>
      </vt:variant>
      <vt:variant>
        <vt:i4>0</vt:i4>
      </vt:variant>
      <vt:variant>
        <vt:i4>5</vt:i4>
      </vt:variant>
      <vt:variant>
        <vt:lpwstr/>
      </vt:variant>
      <vt:variant>
        <vt:lpwstr>_Toc99909287</vt:lpwstr>
      </vt:variant>
      <vt:variant>
        <vt:i4>1703985</vt:i4>
      </vt:variant>
      <vt:variant>
        <vt:i4>56</vt:i4>
      </vt:variant>
      <vt:variant>
        <vt:i4>0</vt:i4>
      </vt:variant>
      <vt:variant>
        <vt:i4>5</vt:i4>
      </vt:variant>
      <vt:variant>
        <vt:lpwstr/>
      </vt:variant>
      <vt:variant>
        <vt:lpwstr>_Toc99909286</vt:lpwstr>
      </vt:variant>
      <vt:variant>
        <vt:i4>1638449</vt:i4>
      </vt:variant>
      <vt:variant>
        <vt:i4>50</vt:i4>
      </vt:variant>
      <vt:variant>
        <vt:i4>0</vt:i4>
      </vt:variant>
      <vt:variant>
        <vt:i4>5</vt:i4>
      </vt:variant>
      <vt:variant>
        <vt:lpwstr/>
      </vt:variant>
      <vt:variant>
        <vt:lpwstr>_Toc99909285</vt:lpwstr>
      </vt:variant>
      <vt:variant>
        <vt:i4>1572913</vt:i4>
      </vt:variant>
      <vt:variant>
        <vt:i4>44</vt:i4>
      </vt:variant>
      <vt:variant>
        <vt:i4>0</vt:i4>
      </vt:variant>
      <vt:variant>
        <vt:i4>5</vt:i4>
      </vt:variant>
      <vt:variant>
        <vt:lpwstr/>
      </vt:variant>
      <vt:variant>
        <vt:lpwstr>_Toc99909284</vt:lpwstr>
      </vt:variant>
      <vt:variant>
        <vt:i4>2031665</vt:i4>
      </vt:variant>
      <vt:variant>
        <vt:i4>38</vt:i4>
      </vt:variant>
      <vt:variant>
        <vt:i4>0</vt:i4>
      </vt:variant>
      <vt:variant>
        <vt:i4>5</vt:i4>
      </vt:variant>
      <vt:variant>
        <vt:lpwstr/>
      </vt:variant>
      <vt:variant>
        <vt:lpwstr>_Toc99909283</vt:lpwstr>
      </vt:variant>
      <vt:variant>
        <vt:i4>1966129</vt:i4>
      </vt:variant>
      <vt:variant>
        <vt:i4>32</vt:i4>
      </vt:variant>
      <vt:variant>
        <vt:i4>0</vt:i4>
      </vt:variant>
      <vt:variant>
        <vt:i4>5</vt:i4>
      </vt:variant>
      <vt:variant>
        <vt:lpwstr/>
      </vt:variant>
      <vt:variant>
        <vt:lpwstr>_Toc99909282</vt:lpwstr>
      </vt:variant>
      <vt:variant>
        <vt:i4>1900593</vt:i4>
      </vt:variant>
      <vt:variant>
        <vt:i4>26</vt:i4>
      </vt:variant>
      <vt:variant>
        <vt:i4>0</vt:i4>
      </vt:variant>
      <vt:variant>
        <vt:i4>5</vt:i4>
      </vt:variant>
      <vt:variant>
        <vt:lpwstr/>
      </vt:variant>
      <vt:variant>
        <vt:lpwstr>_Toc99909281</vt:lpwstr>
      </vt:variant>
      <vt:variant>
        <vt:i4>1835057</vt:i4>
      </vt:variant>
      <vt:variant>
        <vt:i4>20</vt:i4>
      </vt:variant>
      <vt:variant>
        <vt:i4>0</vt:i4>
      </vt:variant>
      <vt:variant>
        <vt:i4>5</vt:i4>
      </vt:variant>
      <vt:variant>
        <vt:lpwstr/>
      </vt:variant>
      <vt:variant>
        <vt:lpwstr>_Toc99909280</vt:lpwstr>
      </vt:variant>
      <vt:variant>
        <vt:i4>1376318</vt:i4>
      </vt:variant>
      <vt:variant>
        <vt:i4>14</vt:i4>
      </vt:variant>
      <vt:variant>
        <vt:i4>0</vt:i4>
      </vt:variant>
      <vt:variant>
        <vt:i4>5</vt:i4>
      </vt:variant>
      <vt:variant>
        <vt:lpwstr/>
      </vt:variant>
      <vt:variant>
        <vt:lpwstr>_Toc99909279</vt:lpwstr>
      </vt:variant>
      <vt:variant>
        <vt:i4>1310782</vt:i4>
      </vt:variant>
      <vt:variant>
        <vt:i4>8</vt:i4>
      </vt:variant>
      <vt:variant>
        <vt:i4>0</vt:i4>
      </vt:variant>
      <vt:variant>
        <vt:i4>5</vt:i4>
      </vt:variant>
      <vt:variant>
        <vt:lpwstr/>
      </vt:variant>
      <vt:variant>
        <vt:lpwstr>_Toc99909278</vt:lpwstr>
      </vt:variant>
      <vt:variant>
        <vt:i4>1769534</vt:i4>
      </vt:variant>
      <vt:variant>
        <vt:i4>2</vt:i4>
      </vt:variant>
      <vt:variant>
        <vt:i4>0</vt:i4>
      </vt:variant>
      <vt:variant>
        <vt:i4>5</vt:i4>
      </vt:variant>
      <vt:variant>
        <vt:lpwstr/>
      </vt:variant>
      <vt:variant>
        <vt:lpwstr>_Toc99909277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 Han Ren</dc:creator>
  <cp:keywords/>
  <dc:description/>
  <cp:lastModifiedBy>MAK Han Ren</cp:lastModifiedBy>
  <cp:revision>38</cp:revision>
  <dcterms:created xsi:type="dcterms:W3CDTF">2022-04-03T20:43:00Z</dcterms:created>
  <dcterms:modified xsi:type="dcterms:W3CDTF">2022-04-04T03:14:00Z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0x0101004CBB80AC1947EA43B468AA8EA8E63724</vt:lpwstr>
  </property>
</Properties>
</file>